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3175" w14:textId="139FEB52" w:rsidR="00BA7DA2" w:rsidRDefault="00BA7DA2" w:rsidP="00BA7DA2">
      <w:pPr>
        <w:rPr>
          <w:b/>
          <w:bCs/>
          <w:sz w:val="24"/>
          <w:szCs w:val="24"/>
        </w:rPr>
      </w:pPr>
      <w:r w:rsidRPr="00F52699">
        <w:rPr>
          <w:b/>
          <w:bCs/>
          <w:sz w:val="24"/>
          <w:szCs w:val="24"/>
        </w:rPr>
        <w:t xml:space="preserve">Załącznik nr </w:t>
      </w:r>
      <w:r w:rsidR="0044071B">
        <w:rPr>
          <w:b/>
          <w:bCs/>
          <w:sz w:val="24"/>
          <w:szCs w:val="24"/>
        </w:rPr>
        <w:t>2</w:t>
      </w:r>
    </w:p>
    <w:p w14:paraId="7072119B" w14:textId="48D99FC1" w:rsidR="00DC63C2" w:rsidRPr="00F52699" w:rsidRDefault="00DC63C2" w:rsidP="00DC63C2">
      <w:pPr>
        <w:keepNext/>
        <w:keepLines/>
        <w:suppressLineNumbers/>
        <w:suppressAutoHyphens/>
        <w:rPr>
          <w:b/>
          <w:bCs/>
          <w:sz w:val="24"/>
          <w:szCs w:val="24"/>
        </w:rPr>
      </w:pPr>
      <w:r w:rsidRPr="00DC63C2">
        <w:rPr>
          <w:b/>
          <w:bCs/>
          <w:sz w:val="24"/>
          <w:szCs w:val="24"/>
        </w:rPr>
        <w:t>do Planu ramowego działania Dzielnicowego Biura Finansów Oświaty – Białołęka m.st.</w:t>
      </w:r>
      <w:r>
        <w:rPr>
          <w:b/>
          <w:bCs/>
          <w:sz w:val="24"/>
          <w:szCs w:val="24"/>
        </w:rPr>
        <w:t xml:space="preserve"> </w:t>
      </w:r>
      <w:r w:rsidRPr="00DC63C2">
        <w:rPr>
          <w:b/>
          <w:bCs/>
          <w:sz w:val="24"/>
          <w:szCs w:val="24"/>
        </w:rPr>
        <w:t>Warszawy na rzecz poprawy dostępności osobom ze szczególnymi potrzebami do 2030 r.</w:t>
      </w:r>
    </w:p>
    <w:p w14:paraId="644B6E72" w14:textId="3579AF38" w:rsidR="00F52699" w:rsidRPr="00F52699" w:rsidRDefault="00F52699" w:rsidP="00DC63C2">
      <w:pPr>
        <w:pStyle w:val="Nagwek1"/>
        <w:spacing w:after="240" w:line="276" w:lineRule="auto"/>
        <w:rPr>
          <w:szCs w:val="24"/>
        </w:rPr>
      </w:pPr>
      <w:r w:rsidRPr="00F52699">
        <w:rPr>
          <w:szCs w:val="24"/>
        </w:rPr>
        <w:t xml:space="preserve">Harmonogram wdrożenia działań dla zapewnienia dostępności w </w:t>
      </w:r>
      <w:r>
        <w:rPr>
          <w:szCs w:val="24"/>
        </w:rPr>
        <w:t>Dzielnicowym Biurze Finansów Oświaty – Białołęka m.st. Warszawy</w:t>
      </w:r>
      <w:r w:rsidRPr="00F52699">
        <w:rPr>
          <w:szCs w:val="24"/>
        </w:rPr>
        <w:t xml:space="preserve"> </w:t>
      </w:r>
    </w:p>
    <w:p w14:paraId="575B3FFF" w14:textId="77777777" w:rsidR="00BA7DA2" w:rsidRPr="00291EC7" w:rsidRDefault="00BA7DA2" w:rsidP="002E5C7A">
      <w:pPr>
        <w:pStyle w:val="Nagwek2"/>
        <w:numPr>
          <w:ilvl w:val="0"/>
          <w:numId w:val="6"/>
        </w:numPr>
        <w:tabs>
          <w:tab w:val="num" w:pos="360"/>
        </w:tabs>
        <w:ind w:left="0" w:firstLine="0"/>
        <w:rPr>
          <w:rFonts w:ascii="Calibri" w:hAnsi="Calibri" w:cs="Calibri"/>
          <w:sz w:val="22"/>
          <w:szCs w:val="22"/>
        </w:rPr>
      </w:pPr>
      <w:r w:rsidRPr="00291EC7">
        <w:rPr>
          <w:rFonts w:ascii="Calibri" w:hAnsi="Calibri" w:cs="Calibri"/>
          <w:sz w:val="22"/>
          <w:szCs w:val="22"/>
        </w:rPr>
        <w:t>Dostępność architektoniczna budynku przy ul. Modlińskiej 190 w Warszawie</w:t>
      </w:r>
    </w:p>
    <w:tbl>
      <w:tblPr>
        <w:tblStyle w:val="Tabela-Siatka1"/>
        <w:tblW w:w="14312" w:type="dxa"/>
        <w:tblLook w:val="04A0" w:firstRow="1" w:lastRow="0" w:firstColumn="1" w:lastColumn="0" w:noHBand="0" w:noVBand="1"/>
      </w:tblPr>
      <w:tblGrid>
        <w:gridCol w:w="3620"/>
        <w:gridCol w:w="1478"/>
        <w:gridCol w:w="5954"/>
        <w:gridCol w:w="3260"/>
      </w:tblGrid>
      <w:tr w:rsidR="007734FC" w:rsidRPr="004C6F85" w14:paraId="68C9AE67" w14:textId="77777777" w:rsidTr="00DA677D">
        <w:trPr>
          <w:tblHeader/>
        </w:trPr>
        <w:tc>
          <w:tcPr>
            <w:tcW w:w="3620" w:type="dxa"/>
            <w:shd w:val="clear" w:color="auto" w:fill="D9E2F3" w:themeFill="accent1" w:themeFillTint="33"/>
          </w:tcPr>
          <w:p w14:paraId="62B30801" w14:textId="77777777" w:rsidR="00BA7DA2" w:rsidRPr="004C6F85" w:rsidRDefault="00BA7DA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Proponowane działania</w:t>
            </w:r>
          </w:p>
        </w:tc>
        <w:tc>
          <w:tcPr>
            <w:tcW w:w="1478" w:type="dxa"/>
            <w:shd w:val="clear" w:color="auto" w:fill="D9E2F3" w:themeFill="accent1" w:themeFillTint="33"/>
          </w:tcPr>
          <w:p w14:paraId="0946FD8F" w14:textId="065C3E6B" w:rsidR="00BA7DA2" w:rsidRPr="004C6F85" w:rsidRDefault="00BA7DA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Przybliżony czas realizacji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037A1FB5" w14:textId="64940747" w:rsidR="00BA7DA2" w:rsidRPr="004C6F85" w:rsidRDefault="00BA7DA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Niezbędne działania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F1F248A" w14:textId="0A64ABF9" w:rsidR="00BA7DA2" w:rsidRPr="004C6F85" w:rsidRDefault="00BA7DA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Osoba/komórka organizacyjna odpowiedzialna</w:t>
            </w:r>
          </w:p>
        </w:tc>
      </w:tr>
      <w:tr w:rsidR="008B25EB" w:rsidRPr="004C6F85" w14:paraId="43AF58E1" w14:textId="77777777" w:rsidTr="00DA677D">
        <w:tc>
          <w:tcPr>
            <w:tcW w:w="3620" w:type="dxa"/>
          </w:tcPr>
          <w:p w14:paraId="1C349164" w14:textId="77777777" w:rsidR="008B25EB" w:rsidRPr="004C6F85" w:rsidRDefault="008B25E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Zapewnienie dostępność głównych dojść do budynku dla osób poruszających się na wózku </w:t>
            </w:r>
          </w:p>
        </w:tc>
        <w:tc>
          <w:tcPr>
            <w:tcW w:w="1478" w:type="dxa"/>
          </w:tcPr>
          <w:p w14:paraId="27BA795A" w14:textId="2BDC1DEB" w:rsidR="008B25EB" w:rsidRPr="004C6F85" w:rsidRDefault="000E4970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7653DA8A" w14:textId="168552F1" w:rsidR="008B25EB" w:rsidRPr="004C6F85" w:rsidRDefault="008B25EB" w:rsidP="004C6F85">
            <w:pPr>
              <w:numPr>
                <w:ilvl w:val="0"/>
                <w:numId w:val="2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Zawiadomienie administratora budynku, iż nachylenie dojścia do budynku od strony ul. Modlińskiej jest niezgodne z warunkami określonymi w przepisach budowlanych dla</w:t>
            </w:r>
            <w:r w:rsidR="008F6798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przestrzeni pieszych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361EABA3" w14:textId="3735C7E9" w:rsidR="008B25EB" w:rsidRPr="004C6F85" w:rsidRDefault="008B25EB" w:rsidP="004C6F85">
            <w:pPr>
              <w:numPr>
                <w:ilvl w:val="0"/>
                <w:numId w:val="2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Wystąpienie z wnioskiem do administratora budynku o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wdrożenie rozwiązań poprawiających dostępność głównego dojścia do budynku dla osób poruszających się na</w:t>
            </w:r>
            <w:r w:rsidR="008F6798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wózku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37CE4B3C" w14:textId="49E99474" w:rsidR="008B25EB" w:rsidRPr="004C6F85" w:rsidRDefault="008B25EB" w:rsidP="004C6F85">
            <w:pPr>
              <w:numPr>
                <w:ilvl w:val="0"/>
                <w:numId w:val="2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Monitoring zawiadomienia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02918F7" w14:textId="1220CD2B" w:rsidR="008B25EB" w:rsidRPr="004C6F85" w:rsidRDefault="008B25E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8B25EB" w:rsidRPr="004C6F85" w14:paraId="19A919E3" w14:textId="77777777" w:rsidTr="00DA677D">
        <w:tc>
          <w:tcPr>
            <w:tcW w:w="3620" w:type="dxa"/>
          </w:tcPr>
          <w:p w14:paraId="38F17C78" w14:textId="77777777" w:rsidR="008B25EB" w:rsidRPr="004C6F85" w:rsidRDefault="008B25E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Parking dla rowerów</w:t>
            </w:r>
          </w:p>
        </w:tc>
        <w:tc>
          <w:tcPr>
            <w:tcW w:w="1478" w:type="dxa"/>
          </w:tcPr>
          <w:p w14:paraId="2340C975" w14:textId="1DECB0CC" w:rsidR="008B25EB" w:rsidRPr="004C6F85" w:rsidRDefault="008B25E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</w:t>
            </w:r>
            <w:r w:rsidR="004575ED" w:rsidRPr="004C6F85">
              <w:rPr>
                <w:b/>
                <w:bCs/>
                <w:sz w:val="22"/>
                <w:szCs w:val="22"/>
              </w:rPr>
              <w:t>2</w:t>
            </w:r>
            <w:r w:rsidRPr="004C6F85">
              <w:rPr>
                <w:b/>
                <w:bCs/>
                <w:sz w:val="22"/>
                <w:szCs w:val="22"/>
              </w:rPr>
              <w:t xml:space="preserve"> r.</w:t>
            </w:r>
          </w:p>
        </w:tc>
        <w:tc>
          <w:tcPr>
            <w:tcW w:w="5954" w:type="dxa"/>
          </w:tcPr>
          <w:p w14:paraId="613017B5" w14:textId="04A8517D" w:rsidR="008B25EB" w:rsidRPr="004C6F85" w:rsidRDefault="008B25EB" w:rsidP="004C6F85">
            <w:pPr>
              <w:numPr>
                <w:ilvl w:val="0"/>
                <w:numId w:val="3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Wystąpienie z wnioskiem do administratora budynku o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wyznaczenie i utworzenie miejsca postojowego dla</w:t>
            </w:r>
            <w:r w:rsidR="008F6798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rowerów na terenie parkingu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077D5A62" w14:textId="56740A8E" w:rsidR="008B25EB" w:rsidRPr="004C6F85" w:rsidRDefault="008B25EB" w:rsidP="004C6F85">
            <w:pPr>
              <w:numPr>
                <w:ilvl w:val="0"/>
                <w:numId w:val="3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Weryfikacja sposobu utworzenia parkingu dla rowerów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F012303" w14:textId="3724F178" w:rsidR="008B25EB" w:rsidRPr="004C6F85" w:rsidRDefault="008B25E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8B25EB" w:rsidRPr="004C6F85" w14:paraId="3485F3EE" w14:textId="77777777" w:rsidTr="00DA677D">
        <w:tc>
          <w:tcPr>
            <w:tcW w:w="3620" w:type="dxa"/>
          </w:tcPr>
          <w:p w14:paraId="0752CD3E" w14:textId="77777777" w:rsidR="008B25EB" w:rsidRPr="004C6F85" w:rsidRDefault="008B25E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Stacja rowerów miejskich</w:t>
            </w:r>
          </w:p>
        </w:tc>
        <w:tc>
          <w:tcPr>
            <w:tcW w:w="1478" w:type="dxa"/>
          </w:tcPr>
          <w:p w14:paraId="0E988AB5" w14:textId="2D3CBD6C" w:rsidR="008B25EB" w:rsidRPr="004C6F85" w:rsidRDefault="00B4425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6A6E310A" w14:textId="60439A41" w:rsidR="00B44252" w:rsidRPr="004C6F85" w:rsidRDefault="00B44252" w:rsidP="004C6F85">
            <w:pPr>
              <w:numPr>
                <w:ilvl w:val="0"/>
                <w:numId w:val="4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Zgłoszenie Pełnomocnikowi Prezydenta m.st. Warszawy ds.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komunikacji rowerowej propozycji utworzenie stacji rowerów miejskich w pobliżu siedziby DBFO</w:t>
            </w:r>
            <w:r w:rsidR="00FD7EF8">
              <w:rPr>
                <w:rFonts w:cs="Calibri"/>
                <w:sz w:val="22"/>
                <w:szCs w:val="22"/>
              </w:rPr>
              <w:t xml:space="preserve"> </w:t>
            </w:r>
            <w:r w:rsidR="00827A2B">
              <w:rPr>
                <w:rFonts w:cs="Calibri"/>
                <w:sz w:val="22"/>
                <w:szCs w:val="22"/>
              </w:rPr>
              <w:t>–</w:t>
            </w:r>
            <w:r w:rsidR="00FD7EF8">
              <w:rPr>
                <w:rFonts w:cs="Calibri"/>
                <w:sz w:val="22"/>
                <w:szCs w:val="22"/>
              </w:rPr>
              <w:t xml:space="preserve"> Białołęka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0D0E0AAA" w14:textId="1C819DAF" w:rsidR="008B25EB" w:rsidRPr="004C6F85" w:rsidRDefault="00B44252" w:rsidP="004C6F85">
            <w:pPr>
              <w:numPr>
                <w:ilvl w:val="0"/>
                <w:numId w:val="4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Monitoring zgłoszenia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EBBC51E" w14:textId="1F5050C1" w:rsidR="008B25EB" w:rsidRPr="004C6F85" w:rsidRDefault="008B25E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2D6687A0" w14:textId="77777777" w:rsidTr="00DA677D">
        <w:tc>
          <w:tcPr>
            <w:tcW w:w="3620" w:type="dxa"/>
          </w:tcPr>
          <w:p w14:paraId="11EBB7D2" w14:textId="3CF28B2B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lastRenderedPageBreak/>
              <w:t>Zapewnienie miejsca do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wyprowadzania psów asystujących</w:t>
            </w:r>
          </w:p>
        </w:tc>
        <w:tc>
          <w:tcPr>
            <w:tcW w:w="1478" w:type="dxa"/>
          </w:tcPr>
          <w:p w14:paraId="1AF7BC46" w14:textId="03BEB8EC" w:rsidR="00B44252" w:rsidRPr="004C6F85" w:rsidRDefault="00B4425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2CFE79C3" w14:textId="338B15E5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Wyznaczenie miejsca do wyprowadzania psa asystującego i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 xml:space="preserve">uwzględnienie informacji o </w:t>
            </w:r>
            <w:r w:rsidR="00C40B4B" w:rsidRPr="004C6F85">
              <w:rPr>
                <w:rFonts w:cs="Calibri"/>
                <w:sz w:val="22"/>
                <w:szCs w:val="22"/>
              </w:rPr>
              <w:t>lokalizacji</w:t>
            </w:r>
            <w:r w:rsidRPr="004C6F85">
              <w:rPr>
                <w:rFonts w:cs="Calibri"/>
                <w:sz w:val="22"/>
                <w:szCs w:val="22"/>
              </w:rPr>
              <w:t xml:space="preserve"> miejsc</w:t>
            </w:r>
            <w:r w:rsidR="00C40B4B" w:rsidRPr="004C6F85">
              <w:rPr>
                <w:rFonts w:cs="Calibri"/>
                <w:sz w:val="22"/>
                <w:szCs w:val="22"/>
              </w:rPr>
              <w:t>a</w:t>
            </w:r>
            <w:r w:rsidRPr="004C6F85">
              <w:rPr>
                <w:rFonts w:cs="Calibri"/>
                <w:sz w:val="22"/>
                <w:szCs w:val="22"/>
              </w:rPr>
              <w:t xml:space="preserve"> w standardach zachowania pracowników w </w:t>
            </w:r>
            <w:r w:rsidR="004C6F85" w:rsidRPr="004C6F85">
              <w:rPr>
                <w:rFonts w:cs="Calibri"/>
                <w:sz w:val="22"/>
                <w:szCs w:val="22"/>
              </w:rPr>
              <w:t>sytuacji,</w:t>
            </w:r>
            <w:r w:rsidRPr="004C6F85">
              <w:rPr>
                <w:rFonts w:cs="Calibri"/>
                <w:sz w:val="22"/>
                <w:szCs w:val="22"/>
              </w:rPr>
              <w:t xml:space="preserve"> kiedy w siedzibie </w:t>
            </w:r>
            <w:r w:rsidR="00FD7EF8">
              <w:rPr>
                <w:rFonts w:cs="Calibri"/>
                <w:sz w:val="22"/>
                <w:szCs w:val="22"/>
              </w:rPr>
              <w:t xml:space="preserve">DBFO – Białołęka </w:t>
            </w:r>
            <w:r w:rsidRPr="004C6F85">
              <w:rPr>
                <w:rFonts w:cs="Calibri"/>
                <w:sz w:val="22"/>
                <w:szCs w:val="22"/>
              </w:rPr>
              <w:t>przebywa osoba z psem asystującym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991E763" w14:textId="6736AC84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78E55ED2" w14:textId="77777777" w:rsidTr="00DA677D">
        <w:tc>
          <w:tcPr>
            <w:tcW w:w="3620" w:type="dxa"/>
          </w:tcPr>
          <w:p w14:paraId="516DC39D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dostępności przejścia dla pieszych umożliwiającego dostanie się do budynku z chodnika biegnącego wzdłuż drogi technicznej równoległej do ul. Modlińskiej (zbyt wysoki krawężnik)</w:t>
            </w:r>
          </w:p>
        </w:tc>
        <w:tc>
          <w:tcPr>
            <w:tcW w:w="1478" w:type="dxa"/>
          </w:tcPr>
          <w:p w14:paraId="7AF64A9A" w14:textId="79587B9A" w:rsidR="00B44252" w:rsidRPr="004C6F85" w:rsidRDefault="00B4425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651E14EF" w14:textId="4A86582E" w:rsidR="00B44252" w:rsidRPr="004C6F85" w:rsidRDefault="00B44252" w:rsidP="004C6F85">
            <w:pPr>
              <w:numPr>
                <w:ilvl w:val="0"/>
                <w:numId w:val="5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Zgłoszenie podmiotowi zarządzającemu drogą techniczną konieczności obniżenia krawężnika przy drodze technicznej równoległej do ul. Modlińskiej w sposób umożliwiający przejście z chodnika przez jezdnię tej drogi do budynku, w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którym znajduje się siedziba DBFO</w:t>
            </w:r>
            <w:r w:rsidR="00FD7EF8">
              <w:rPr>
                <w:rFonts w:cs="Calibri"/>
                <w:sz w:val="22"/>
                <w:szCs w:val="22"/>
              </w:rPr>
              <w:t xml:space="preserve"> </w:t>
            </w:r>
            <w:r w:rsidR="00827A2B">
              <w:rPr>
                <w:rFonts w:cs="Calibri"/>
                <w:sz w:val="22"/>
                <w:szCs w:val="22"/>
              </w:rPr>
              <w:t>–</w:t>
            </w:r>
            <w:r w:rsidR="00FD7EF8">
              <w:rPr>
                <w:rFonts w:cs="Calibri"/>
                <w:sz w:val="22"/>
                <w:szCs w:val="22"/>
              </w:rPr>
              <w:t xml:space="preserve"> Białołęka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694A346A" w14:textId="1EF1B5E1" w:rsidR="00B44252" w:rsidRPr="004C6F85" w:rsidRDefault="00B44252" w:rsidP="004C6F85">
            <w:pPr>
              <w:numPr>
                <w:ilvl w:val="0"/>
                <w:numId w:val="5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Monitoring realizacji zgłoszenia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EC9A5AA" w14:textId="37852AD5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745B9507" w14:textId="77777777" w:rsidTr="00DA677D">
        <w:tc>
          <w:tcPr>
            <w:tcW w:w="3620" w:type="dxa"/>
          </w:tcPr>
          <w:p w14:paraId="127385FE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Zapewnienie miejsc parkingowych dla osób z niepełnosprawnością </w:t>
            </w:r>
          </w:p>
        </w:tc>
        <w:tc>
          <w:tcPr>
            <w:tcW w:w="1478" w:type="dxa"/>
          </w:tcPr>
          <w:p w14:paraId="74E823BB" w14:textId="632D4510" w:rsidR="00B44252" w:rsidRPr="004C6F85" w:rsidRDefault="00B4425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31.12.2022 r.</w:t>
            </w:r>
          </w:p>
        </w:tc>
        <w:tc>
          <w:tcPr>
            <w:tcW w:w="5954" w:type="dxa"/>
          </w:tcPr>
          <w:p w14:paraId="6EF48AB6" w14:textId="39DB320F" w:rsidR="00B44252" w:rsidRPr="004C6F85" w:rsidRDefault="00B44252" w:rsidP="00214CD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Zwrócenie się z wnioskiem do administratora budynku o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wyznaczenie na parkingu min. jednego miejsca postojowego i jego oznakowani</w:t>
            </w:r>
            <w:r w:rsidR="004575ED" w:rsidRPr="004C6F85">
              <w:rPr>
                <w:rFonts w:cs="Calibri"/>
                <w:sz w:val="22"/>
                <w:szCs w:val="22"/>
              </w:rPr>
              <w:t>a</w:t>
            </w:r>
            <w:r w:rsidRPr="004C6F85">
              <w:rPr>
                <w:rFonts w:cs="Calibri"/>
                <w:sz w:val="22"/>
                <w:szCs w:val="22"/>
              </w:rPr>
              <w:t xml:space="preserve"> zgodnie z obowiązującymi normami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59A151E8" w14:textId="291C4191" w:rsidR="00B44252" w:rsidRPr="004C6F85" w:rsidRDefault="00B44252" w:rsidP="00214CD1">
            <w:pPr>
              <w:pStyle w:val="Akapitzlist"/>
              <w:numPr>
                <w:ilvl w:val="0"/>
                <w:numId w:val="18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Monitoring sposobu wykonania wniosku przez administratora budynku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CD00BA6" w14:textId="0AC8EFEB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6646E8" w:rsidRPr="004C6F85" w14:paraId="4C1FF93F" w14:textId="77777777" w:rsidTr="00DA677D">
        <w:trPr>
          <w:trHeight w:val="601"/>
        </w:trPr>
        <w:tc>
          <w:tcPr>
            <w:tcW w:w="3620" w:type="dxa"/>
            <w:vMerge w:val="restart"/>
          </w:tcPr>
          <w:p w14:paraId="78711072" w14:textId="77777777" w:rsidR="006646E8" w:rsidRPr="004C6F85" w:rsidRDefault="006646E8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dostępności wszystkich głównych wejść do budynku dla osób poruszających się na wózku</w:t>
            </w:r>
          </w:p>
        </w:tc>
        <w:tc>
          <w:tcPr>
            <w:tcW w:w="1478" w:type="dxa"/>
          </w:tcPr>
          <w:p w14:paraId="2490DCA1" w14:textId="1841D489" w:rsidR="006646E8" w:rsidRPr="004C6F85" w:rsidRDefault="00B57D1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 xml:space="preserve">Do </w:t>
            </w:r>
            <w:r w:rsidR="000E4970" w:rsidRPr="004C6F85">
              <w:rPr>
                <w:b/>
                <w:bCs/>
                <w:sz w:val="22"/>
                <w:szCs w:val="22"/>
              </w:rPr>
              <w:t>31.12.2023 r.</w:t>
            </w:r>
          </w:p>
        </w:tc>
        <w:tc>
          <w:tcPr>
            <w:tcW w:w="5954" w:type="dxa"/>
          </w:tcPr>
          <w:p w14:paraId="0D65B4A1" w14:textId="3C0C2288" w:rsidR="006646E8" w:rsidRPr="004C6F85" w:rsidRDefault="004D12CE" w:rsidP="00214CD1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 xml:space="preserve">Zwrócenie się z wnioskiem do administratora budynku </w:t>
            </w:r>
            <w:r w:rsidR="00C87CF6" w:rsidRPr="004C6F85">
              <w:rPr>
                <w:rFonts w:cs="Calibri"/>
                <w:sz w:val="22"/>
                <w:szCs w:val="22"/>
              </w:rPr>
              <w:t>o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="00C87CF6" w:rsidRPr="004C6F85">
              <w:rPr>
                <w:rFonts w:cs="Calibri"/>
                <w:sz w:val="22"/>
                <w:szCs w:val="22"/>
              </w:rPr>
              <w:t>zapewnienie dostępności wejścia bocznego do budynku dla osób poruszających się na wózku (poprawa parametrów drzwi</w:t>
            </w:r>
            <w:r w:rsidR="00DC63C2" w:rsidRPr="004C6F85">
              <w:rPr>
                <w:rFonts w:cs="Calibri"/>
                <w:sz w:val="22"/>
                <w:szCs w:val="22"/>
              </w:rPr>
              <w:t>, podjazd</w:t>
            </w:r>
            <w:r w:rsidR="00B57D1B" w:rsidRPr="004C6F85">
              <w:rPr>
                <w:rFonts w:cs="Calibri"/>
                <w:sz w:val="22"/>
                <w:szCs w:val="22"/>
              </w:rPr>
              <w:t>)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646CBFAA" w14:textId="3895807E" w:rsidR="00B57D1B" w:rsidRPr="004C6F85" w:rsidRDefault="00B57D1B" w:rsidP="00214CD1">
            <w:pPr>
              <w:pStyle w:val="Akapitzlist"/>
              <w:numPr>
                <w:ilvl w:val="0"/>
                <w:numId w:val="20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Monitoring sposobu wykonania wniosku przez administratora budynku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3B01B8EC" w14:textId="59A8C93C" w:rsidR="006646E8" w:rsidRPr="004C6F85" w:rsidRDefault="006646E8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6646E8" w:rsidRPr="004C6F85" w14:paraId="31003EE4" w14:textId="77777777" w:rsidTr="00DA677D">
        <w:trPr>
          <w:trHeight w:val="1850"/>
        </w:trPr>
        <w:tc>
          <w:tcPr>
            <w:tcW w:w="3620" w:type="dxa"/>
            <w:vMerge/>
          </w:tcPr>
          <w:p w14:paraId="32BD51FF" w14:textId="77777777" w:rsidR="006646E8" w:rsidRPr="004C6F85" w:rsidRDefault="006646E8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23FF5FE2" w14:textId="1F916F28" w:rsidR="006646E8" w:rsidRPr="004C6F85" w:rsidRDefault="00B57D1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 xml:space="preserve">Do </w:t>
            </w:r>
            <w:r w:rsidR="000E4970" w:rsidRPr="004C6F85">
              <w:rPr>
                <w:b/>
                <w:bCs/>
                <w:sz w:val="22"/>
                <w:szCs w:val="22"/>
              </w:rPr>
              <w:t>31.12.2022 r.</w:t>
            </w:r>
          </w:p>
        </w:tc>
        <w:tc>
          <w:tcPr>
            <w:tcW w:w="5954" w:type="dxa"/>
          </w:tcPr>
          <w:p w14:paraId="0FD38A19" w14:textId="0FF8C2BD" w:rsidR="006646E8" w:rsidRPr="004C6F85" w:rsidRDefault="006646E8" w:rsidP="00214CD1">
            <w:pPr>
              <w:numPr>
                <w:ilvl w:val="0"/>
                <w:numId w:val="19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 xml:space="preserve">Wywieszenie informacji na wejściu bocznym o sposobie dostania się do siedziby </w:t>
            </w:r>
            <w:r w:rsidR="00FD7EF8">
              <w:rPr>
                <w:rFonts w:cs="Calibri"/>
                <w:sz w:val="22"/>
                <w:szCs w:val="22"/>
              </w:rPr>
              <w:t>DBFO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przez osobę poruszającą się na wózku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  <w:p w14:paraId="170E1614" w14:textId="7833640B" w:rsidR="006646E8" w:rsidRPr="004C6F85" w:rsidRDefault="006646E8" w:rsidP="00214CD1">
            <w:pPr>
              <w:numPr>
                <w:ilvl w:val="0"/>
                <w:numId w:val="19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Uwzględnienie informacji o sposobie dostania się do</w:t>
            </w:r>
            <w:r w:rsidR="00827A2B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 xml:space="preserve">siedziby </w:t>
            </w:r>
            <w:r w:rsidR="00FD7EF8">
              <w:rPr>
                <w:rFonts w:cs="Calibri"/>
                <w:sz w:val="22"/>
                <w:szCs w:val="22"/>
              </w:rPr>
              <w:t>DBFO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przez osoby poruszające się na</w:t>
            </w:r>
            <w:r w:rsidR="008F6798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wózku w deklaracji dostępności</w:t>
            </w:r>
            <w:r w:rsidR="00827A2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1271C0DB" w14:textId="77777777" w:rsidR="006646E8" w:rsidRPr="004C6F85" w:rsidRDefault="006646E8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4252" w:rsidRPr="004C6F85" w14:paraId="04E898EC" w14:textId="77777777" w:rsidTr="00DA677D">
        <w:tc>
          <w:tcPr>
            <w:tcW w:w="3620" w:type="dxa"/>
          </w:tcPr>
          <w:p w14:paraId="01A9B29E" w14:textId="22A7488D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oznakowania drogi do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 xml:space="preserve">wejścia dostępnego dla osób poruszających się na wózku inwalidzkim </w:t>
            </w:r>
          </w:p>
        </w:tc>
        <w:tc>
          <w:tcPr>
            <w:tcW w:w="1478" w:type="dxa"/>
          </w:tcPr>
          <w:p w14:paraId="66360ADF" w14:textId="76C239BD" w:rsidR="00B44252" w:rsidRPr="004C6F85" w:rsidRDefault="000E4970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31.12.2022 r.</w:t>
            </w:r>
          </w:p>
        </w:tc>
        <w:tc>
          <w:tcPr>
            <w:tcW w:w="5954" w:type="dxa"/>
          </w:tcPr>
          <w:p w14:paraId="424C050C" w14:textId="0746FEBA" w:rsidR="00B44252" w:rsidRPr="004C6F85" w:rsidRDefault="00B44252" w:rsidP="004C6F85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Umieszczenie przy bocznym wejściu do budynku informacji wskazującej osobom poruszającym się na wózku drogi do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wejścia głównego (informację należy przedstawić w</w:t>
            </w:r>
            <w:r w:rsidR="008F6798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formie obrazkowej np. symbole, strzałki, plan obiektu z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zaznaczonym wejściem)</w:t>
            </w:r>
            <w:r w:rsidR="00827A2B">
              <w:rPr>
                <w:sz w:val="22"/>
                <w:szCs w:val="22"/>
              </w:rPr>
              <w:t>.</w:t>
            </w:r>
          </w:p>
          <w:p w14:paraId="796A8236" w14:textId="4AAEDF9E" w:rsidR="00B44252" w:rsidRPr="004C6F85" w:rsidRDefault="00B44252" w:rsidP="004C6F85">
            <w:pPr>
              <w:numPr>
                <w:ilvl w:val="0"/>
                <w:numId w:val="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Umieszczenie przy wejściu głównym do budynku informacji wskazującej drogę do windy i DBFO</w:t>
            </w:r>
            <w:r w:rsidR="00FD7EF8">
              <w:rPr>
                <w:sz w:val="22"/>
                <w:szCs w:val="22"/>
              </w:rPr>
              <w:t xml:space="preserve"> </w:t>
            </w:r>
            <w:r w:rsidR="00827A2B">
              <w:rPr>
                <w:sz w:val="22"/>
                <w:szCs w:val="22"/>
              </w:rPr>
              <w:t>–</w:t>
            </w:r>
            <w:r w:rsidR="00FD7EF8">
              <w:rPr>
                <w:sz w:val="22"/>
                <w:szCs w:val="22"/>
              </w:rPr>
              <w:t xml:space="preserve"> Białołęka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06123E31" w14:textId="688384D5" w:rsidR="00B44252" w:rsidRPr="004C6F85" w:rsidRDefault="00BA4635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34BA8EF0" w14:textId="77777777" w:rsidTr="00DA677D">
        <w:tc>
          <w:tcPr>
            <w:tcW w:w="3620" w:type="dxa"/>
          </w:tcPr>
          <w:p w14:paraId="6A3F5545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przestrzeni manewrowych w pobliżu drzwi zgodnie w taki sposób, żeby przy drzwiach zapewnić wolną przestrzeń umożliwiającą samodzielne otwieranie drzwi osobą poruszającym się na wózku</w:t>
            </w:r>
          </w:p>
        </w:tc>
        <w:tc>
          <w:tcPr>
            <w:tcW w:w="1478" w:type="dxa"/>
          </w:tcPr>
          <w:p w14:paraId="1AB73978" w14:textId="3FFA833C" w:rsidR="00B44252" w:rsidRPr="004C6F85" w:rsidRDefault="00505F8A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0E946C01" w14:textId="4F69ABEA" w:rsidR="00505F8A" w:rsidRPr="004C6F85" w:rsidRDefault="00505F8A" w:rsidP="00214CD1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Przeprowadzenie analizy dostępnych rozwiązań w celu wyboru optymalnego (zmiana kierunku otwierania, cofnięcie drzwi, montaż systemu wspomagających otwieranie drzwi, przebudowa wejścia)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557329F7" w14:textId="71907F1F" w:rsidR="00505F8A" w:rsidRPr="004C6F85" w:rsidRDefault="00505F8A" w:rsidP="00214CD1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Przeprowadzenie wizji lokalnej ze specjalistą w dziedzinie budownictwa/dostępności architektonicznej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0D91E0A8" w14:textId="054635F4" w:rsidR="00505F8A" w:rsidRPr="004C6F85" w:rsidRDefault="00505F8A" w:rsidP="00214CD1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Negocjacje z administratorem budynku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4D1C4A4D" w14:textId="31C59DDF" w:rsidR="00505F8A" w:rsidRPr="004C6F85" w:rsidRDefault="00505F8A" w:rsidP="00214CD1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Oszacowanie kosztów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515B4032" w14:textId="0D0A3727" w:rsidR="00B44252" w:rsidRPr="004C6F85" w:rsidRDefault="002F7C14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6A66DF" w:rsidRPr="004C6F85" w14:paraId="5CC2D2C2" w14:textId="77777777" w:rsidTr="00DA677D">
        <w:trPr>
          <w:trHeight w:val="4457"/>
        </w:trPr>
        <w:tc>
          <w:tcPr>
            <w:tcW w:w="3620" w:type="dxa"/>
            <w:vMerge w:val="restart"/>
          </w:tcPr>
          <w:p w14:paraId="740A5FAE" w14:textId="77777777" w:rsidR="006A66DF" w:rsidRPr="004C6F85" w:rsidRDefault="006A66DF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lastRenderedPageBreak/>
              <w:t xml:space="preserve">Poprawa dostępności schodów </w:t>
            </w:r>
          </w:p>
        </w:tc>
        <w:tc>
          <w:tcPr>
            <w:tcW w:w="1478" w:type="dxa"/>
          </w:tcPr>
          <w:p w14:paraId="4D0595E3" w14:textId="4246AD77" w:rsidR="006A66DF" w:rsidRPr="004C6F85" w:rsidRDefault="004575ED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46B8D562" w14:textId="7BFE4EEA" w:rsidR="006A66DF" w:rsidRPr="004C6F85" w:rsidRDefault="006A66DF" w:rsidP="00214CD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Wystąpienie z wnioskiem do administratora budynku o:</w:t>
            </w:r>
          </w:p>
          <w:p w14:paraId="6A541315" w14:textId="7546AA9F" w:rsidR="006A66DF" w:rsidRPr="004C6F85" w:rsidRDefault="006A66DF" w:rsidP="00214CD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wykonanie dodatkowej poręczy z drugiej strony biegu schodów na klatce schodowej przy wejściu głównym</w:t>
            </w:r>
            <w:r w:rsidR="00827A2B">
              <w:rPr>
                <w:sz w:val="22"/>
                <w:szCs w:val="22"/>
              </w:rPr>
              <w:t>;</w:t>
            </w:r>
          </w:p>
          <w:p w14:paraId="366D02DE" w14:textId="330C95AA" w:rsidR="006A66DF" w:rsidRPr="004C6F85" w:rsidRDefault="006A66DF" w:rsidP="00214CD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zachowanie ciągłości poręczy na spocznikach schodów tak aby osoby z niepełnosprawnością wzroku mogły określić kierunek przebiegu schodów, np. w trakcie ewakuacji</w:t>
            </w:r>
            <w:r w:rsidR="00827A2B">
              <w:rPr>
                <w:sz w:val="22"/>
                <w:szCs w:val="22"/>
              </w:rPr>
              <w:t>;</w:t>
            </w:r>
          </w:p>
          <w:p w14:paraId="0F13CA41" w14:textId="04D67700" w:rsidR="006A66DF" w:rsidRPr="004C6F85" w:rsidRDefault="006A66DF" w:rsidP="00214CD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przedłużenie poręczy o 30 cm poza bieg schodów wewnętrznych</w:t>
            </w:r>
            <w:r w:rsidR="00827A2B">
              <w:rPr>
                <w:sz w:val="22"/>
                <w:szCs w:val="22"/>
              </w:rPr>
              <w:t>;</w:t>
            </w:r>
          </w:p>
          <w:p w14:paraId="0542DDA8" w14:textId="57BD18C7" w:rsidR="006A66DF" w:rsidRPr="004C6F85" w:rsidRDefault="006A66DF" w:rsidP="00214CD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 klatce bocznej zachowanie odpowiedniej odległości poręczy od przeszkód. W biegu pomiędzy piętrami +1 a</w:t>
            </w:r>
            <w:r w:rsidR="008F6798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+2 zmienić słupek wspierający poręcz w górnym biegu, żeby poręcz w dolnym biegu znajdowała się min. 5 cm od tego słupka</w:t>
            </w:r>
            <w:r w:rsidR="00827A2B">
              <w:rPr>
                <w:sz w:val="22"/>
                <w:szCs w:val="22"/>
              </w:rPr>
              <w:t>;</w:t>
            </w:r>
          </w:p>
          <w:p w14:paraId="713E38CA" w14:textId="2082974D" w:rsidR="006A66DF" w:rsidRPr="004C6F85" w:rsidRDefault="006A66DF" w:rsidP="00214CD1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dodatkowej poręczy na wysokości 70 cm przeznaczonej dla dzieci i osób o niskim wzroście</w:t>
            </w:r>
            <w:r w:rsidR="008F6798">
              <w:rPr>
                <w:sz w:val="22"/>
                <w:szCs w:val="22"/>
              </w:rPr>
              <w:t>.</w:t>
            </w:r>
          </w:p>
          <w:p w14:paraId="06627FCB" w14:textId="5A6F2761" w:rsidR="006A66DF" w:rsidRPr="004C6F85" w:rsidRDefault="006A66DF" w:rsidP="00214CD1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sposobu realizacji wniosku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0BCD4453" w14:textId="45122E56" w:rsidR="006A66DF" w:rsidRPr="004C6F85" w:rsidRDefault="00DA677D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6A66DF" w:rsidRPr="004C6F85" w14:paraId="4A676DA6" w14:textId="77777777" w:rsidTr="00DA677D">
        <w:trPr>
          <w:trHeight w:val="1915"/>
        </w:trPr>
        <w:tc>
          <w:tcPr>
            <w:tcW w:w="3620" w:type="dxa"/>
            <w:vMerge/>
          </w:tcPr>
          <w:p w14:paraId="37E3BDC5" w14:textId="77777777" w:rsidR="006A66DF" w:rsidRPr="004C6F85" w:rsidRDefault="006A66DF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36F3EDCF" w14:textId="43EB253D" w:rsidR="006A66DF" w:rsidRPr="004C6F85" w:rsidRDefault="004575ED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31.12.2022 r.</w:t>
            </w:r>
          </w:p>
        </w:tc>
        <w:tc>
          <w:tcPr>
            <w:tcW w:w="5954" w:type="dxa"/>
          </w:tcPr>
          <w:p w14:paraId="6489B6D1" w14:textId="79F547D0" w:rsidR="006A66DF" w:rsidRPr="004C6F85" w:rsidRDefault="006A66DF" w:rsidP="004C6F85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Wystąpienie z wnioskiem do administratora budynku o</w:t>
            </w:r>
            <w:r w:rsidR="008F6798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montaż kontrastowych oznaczeń krawędzi stopni zgodnie z normą ISO 21542:2011 (pas 5-10 cm w przypadku oznaczenia jedynie pierwszego i ostatniego stopnia w biegu, kontrast min. 60 stopni LRV)</w:t>
            </w:r>
            <w:r w:rsidR="00827A2B">
              <w:rPr>
                <w:sz w:val="22"/>
                <w:szCs w:val="22"/>
              </w:rPr>
              <w:t>.</w:t>
            </w:r>
          </w:p>
          <w:p w14:paraId="46F6DD5D" w14:textId="680DFA6A" w:rsidR="006A66DF" w:rsidRPr="004C6F85" w:rsidRDefault="006A66DF" w:rsidP="004C6F85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sposobu realizacji wniosku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07971759" w14:textId="77777777" w:rsidR="006A66DF" w:rsidRPr="004C6F85" w:rsidRDefault="006A66DF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6A66DF" w:rsidRPr="004C6F85" w14:paraId="40CD70D7" w14:textId="77777777" w:rsidTr="00DA677D">
        <w:trPr>
          <w:trHeight w:val="1639"/>
        </w:trPr>
        <w:tc>
          <w:tcPr>
            <w:tcW w:w="3620" w:type="dxa"/>
            <w:vMerge/>
          </w:tcPr>
          <w:p w14:paraId="38F8A04E" w14:textId="77777777" w:rsidR="006A66DF" w:rsidRPr="004C6F85" w:rsidRDefault="006A66DF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352AB3EB" w14:textId="68434D17" w:rsidR="006A66DF" w:rsidRPr="004C6F85" w:rsidRDefault="00BB3898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4D3E108C" w14:textId="1A012F66" w:rsidR="006A66DF" w:rsidRPr="004C6F85" w:rsidRDefault="006A66DF" w:rsidP="00214CD1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Wystąpienie z wnioskiem do administratora budynku o</w:t>
            </w:r>
            <w:r w:rsidR="008F6798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zapewnienie oznaczeń dodatkowych przy schodach w</w:t>
            </w:r>
            <w:r w:rsidR="008F6798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holu budynku, w przestrzeni zewnętrznej oraz innych istotnych komunikacyjnie miejscach zgodnie z normą ISO 21542:2011</w:t>
            </w:r>
            <w:r w:rsidR="00827A2B">
              <w:rPr>
                <w:sz w:val="22"/>
                <w:szCs w:val="22"/>
              </w:rPr>
              <w:t>.</w:t>
            </w:r>
          </w:p>
          <w:p w14:paraId="42450135" w14:textId="7B4C9FA7" w:rsidR="006A66DF" w:rsidRPr="004C6F85" w:rsidRDefault="006A66DF" w:rsidP="00214CD1">
            <w:pPr>
              <w:pStyle w:val="Akapitzlist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sposobu realizacji wniosku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6C4C28FD" w14:textId="77777777" w:rsidR="006A66DF" w:rsidRPr="004C6F85" w:rsidRDefault="006A66DF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4252" w:rsidRPr="004C6F85" w14:paraId="1C6D1D02" w14:textId="77777777" w:rsidTr="00DA677D">
        <w:tc>
          <w:tcPr>
            <w:tcW w:w="3620" w:type="dxa"/>
          </w:tcPr>
          <w:p w14:paraId="391C3591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Poprawa dostępności windy</w:t>
            </w:r>
          </w:p>
        </w:tc>
        <w:tc>
          <w:tcPr>
            <w:tcW w:w="1478" w:type="dxa"/>
          </w:tcPr>
          <w:p w14:paraId="0A3FD465" w14:textId="505EA87A" w:rsidR="00B44252" w:rsidRPr="004C6F85" w:rsidRDefault="002D2A00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4DC3DC90" w14:textId="2762831A" w:rsidR="00B44252" w:rsidRPr="004C6F85" w:rsidRDefault="009D21E3" w:rsidP="004C6F85">
            <w:pPr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Wystąpienie z wnioskiem do administratora budynku o</w:t>
            </w:r>
            <w:r w:rsidR="00827A2B">
              <w:rPr>
                <w:sz w:val="22"/>
                <w:szCs w:val="22"/>
              </w:rPr>
              <w:t> </w:t>
            </w:r>
            <w:r w:rsidR="002D2A00" w:rsidRPr="004C6F85">
              <w:rPr>
                <w:sz w:val="22"/>
                <w:szCs w:val="22"/>
              </w:rPr>
              <w:t>zastosowanie</w:t>
            </w:r>
            <w:r w:rsidRPr="004C6F85">
              <w:rPr>
                <w:sz w:val="22"/>
                <w:szCs w:val="22"/>
              </w:rPr>
              <w:t xml:space="preserve"> d</w:t>
            </w:r>
            <w:r w:rsidR="00B44252" w:rsidRPr="004C6F85">
              <w:rPr>
                <w:sz w:val="22"/>
                <w:szCs w:val="22"/>
              </w:rPr>
              <w:t>odatkowe</w:t>
            </w:r>
            <w:r w:rsidR="002D2A00" w:rsidRPr="004C6F85">
              <w:rPr>
                <w:sz w:val="22"/>
                <w:szCs w:val="22"/>
              </w:rPr>
              <w:t>go</w:t>
            </w:r>
            <w:r w:rsidR="00B44252" w:rsidRPr="004C6F85">
              <w:rPr>
                <w:sz w:val="22"/>
                <w:szCs w:val="22"/>
              </w:rPr>
              <w:t xml:space="preserve"> wyróżnieni</w:t>
            </w:r>
            <w:r w:rsidR="002D2A00" w:rsidRPr="004C6F85">
              <w:rPr>
                <w:sz w:val="22"/>
                <w:szCs w:val="22"/>
              </w:rPr>
              <w:t>a</w:t>
            </w:r>
            <w:r w:rsidR="00B44252" w:rsidRPr="004C6F85">
              <w:rPr>
                <w:sz w:val="22"/>
                <w:szCs w:val="22"/>
              </w:rPr>
              <w:t xml:space="preserve"> przycisku oznaczającego kondygnację, na której znajduje się wyjście z</w:t>
            </w:r>
            <w:r w:rsidR="00C61655">
              <w:rPr>
                <w:sz w:val="22"/>
                <w:szCs w:val="22"/>
              </w:rPr>
              <w:t> </w:t>
            </w:r>
            <w:r w:rsidR="00B44252" w:rsidRPr="004C6F85">
              <w:rPr>
                <w:sz w:val="22"/>
                <w:szCs w:val="22"/>
              </w:rPr>
              <w:t xml:space="preserve">budynku, np. poprzez zmianę koloru przycisku lub ramki, zwiększenia wypukłości przycisku </w:t>
            </w:r>
            <w:r w:rsidRPr="004C6F85">
              <w:rPr>
                <w:sz w:val="22"/>
                <w:szCs w:val="22"/>
              </w:rPr>
              <w:t>(wymiana panelu)</w:t>
            </w:r>
            <w:r w:rsidR="00827A2B">
              <w:rPr>
                <w:sz w:val="22"/>
                <w:szCs w:val="22"/>
              </w:rPr>
              <w:t>.</w:t>
            </w:r>
          </w:p>
          <w:p w14:paraId="40B01BD5" w14:textId="08309DEE" w:rsidR="009D21E3" w:rsidRPr="004C6F85" w:rsidRDefault="009D21E3" w:rsidP="004C6F85">
            <w:pPr>
              <w:numPr>
                <w:ilvl w:val="0"/>
                <w:numId w:val="10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Wystąpienie z wnioskiem do administratora budynku o</w:t>
            </w:r>
            <w:r w:rsidR="00827A2B">
              <w:rPr>
                <w:rFonts w:cstheme="minorHAnsi"/>
                <w:sz w:val="22"/>
                <w:szCs w:val="22"/>
              </w:rPr>
              <w:t> </w:t>
            </w:r>
            <w:r w:rsidRPr="004C6F85">
              <w:rPr>
                <w:rFonts w:cstheme="minorHAnsi"/>
                <w:sz w:val="22"/>
                <w:szCs w:val="22"/>
              </w:rPr>
              <w:t>zapewnienie w windzie komunikatów głosowych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6DF17127" w14:textId="4C275DB8" w:rsidR="00B44252" w:rsidRPr="004C6F85" w:rsidRDefault="009D21E3" w:rsidP="004C6F85">
            <w:pPr>
              <w:numPr>
                <w:ilvl w:val="0"/>
                <w:numId w:val="10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Monitoring sposobu realizacji wniosków przez administratora budynku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28ED423" w14:textId="407D85A2" w:rsidR="00B44252" w:rsidRPr="004C6F85" w:rsidRDefault="002D2A00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1C405F" w:rsidRPr="004C6F85" w14:paraId="104FCC77" w14:textId="77777777" w:rsidTr="00DA677D">
        <w:trPr>
          <w:trHeight w:val="2160"/>
        </w:trPr>
        <w:tc>
          <w:tcPr>
            <w:tcW w:w="3620" w:type="dxa"/>
            <w:vMerge w:val="restart"/>
          </w:tcPr>
          <w:p w14:paraId="20FE847C" w14:textId="2E4CF07A" w:rsidR="001C405F" w:rsidRPr="004C6F85" w:rsidRDefault="001C405F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Poprawa dostępności drzwi wejściowych </w:t>
            </w:r>
          </w:p>
        </w:tc>
        <w:tc>
          <w:tcPr>
            <w:tcW w:w="1478" w:type="dxa"/>
          </w:tcPr>
          <w:p w14:paraId="5F2D49B5" w14:textId="6AF68BB9" w:rsidR="001C405F" w:rsidRPr="004C6F85" w:rsidRDefault="00B477B4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7FD9DF1C" w14:textId="1D83355A" w:rsidR="00621D5D" w:rsidRPr="004C6F85" w:rsidRDefault="00621D5D" w:rsidP="00214CD1">
            <w:pPr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Wystąpienie z wnioskiem do administratora budynku o</w:t>
            </w:r>
            <w:r w:rsidR="00827A2B">
              <w:rPr>
                <w:rFonts w:cstheme="minorHAnsi"/>
                <w:sz w:val="22"/>
                <w:szCs w:val="22"/>
              </w:rPr>
              <w:t> </w:t>
            </w:r>
            <w:r w:rsidRPr="004C6F85">
              <w:rPr>
                <w:rFonts w:cstheme="minorHAnsi"/>
                <w:sz w:val="22"/>
                <w:szCs w:val="22"/>
              </w:rPr>
              <w:t>regulację (zmniejszenie siły działania), wymianę samozamykaczy bocznych drzwi wejściowych i drzwi na piętrze +1 lub rezygnację z ich stosowania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23EFA12C" w14:textId="4DA26E40" w:rsidR="00621D5D" w:rsidRPr="004C6F85" w:rsidRDefault="00621D5D" w:rsidP="00214CD1">
            <w:pPr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Monitoring realizacji wniosku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79F0B309" w14:textId="6B6C5BB3" w:rsidR="001C405F" w:rsidRPr="004C6F85" w:rsidRDefault="00621D5D" w:rsidP="00214CD1">
            <w:pPr>
              <w:numPr>
                <w:ilvl w:val="0"/>
                <w:numId w:val="24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Wystąpienie do administratora budynku w propozycją montażu drzwi automatycznych lub przesuwnych w wejściu bocznym do budynku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221164AC" w14:textId="36581A4B" w:rsidR="001C405F" w:rsidRPr="004C6F85" w:rsidRDefault="001C405F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1C405F" w:rsidRPr="004C6F85" w14:paraId="02F24439" w14:textId="77777777" w:rsidTr="00DA677D">
        <w:trPr>
          <w:trHeight w:val="626"/>
        </w:trPr>
        <w:tc>
          <w:tcPr>
            <w:tcW w:w="3620" w:type="dxa"/>
            <w:vMerge/>
          </w:tcPr>
          <w:p w14:paraId="09B904BE" w14:textId="77777777" w:rsidR="001C405F" w:rsidRPr="004C6F85" w:rsidRDefault="001C405F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19F7AE97" w14:textId="0A2A9F8B" w:rsidR="001C405F" w:rsidRPr="004C6F85" w:rsidRDefault="003E2949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30.12.2022 r.</w:t>
            </w:r>
          </w:p>
        </w:tc>
        <w:tc>
          <w:tcPr>
            <w:tcW w:w="5954" w:type="dxa"/>
          </w:tcPr>
          <w:p w14:paraId="4DF187DC" w14:textId="368057F9" w:rsidR="001C405F" w:rsidRPr="004C6F85" w:rsidRDefault="001C405F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 i wymiana pochwytu w drzwiach wejściowych na piętrze +2 przy wejściu z korytarza na powierzchnię biurową DBFO</w:t>
            </w:r>
            <w:r w:rsidR="00FD7EF8">
              <w:rPr>
                <w:sz w:val="22"/>
                <w:szCs w:val="22"/>
              </w:rPr>
              <w:t xml:space="preserve"> </w:t>
            </w:r>
            <w:r w:rsidR="00827A2B">
              <w:rPr>
                <w:sz w:val="22"/>
                <w:szCs w:val="22"/>
              </w:rPr>
              <w:t>–</w:t>
            </w:r>
            <w:r w:rsidR="00FD7EF8">
              <w:rPr>
                <w:sz w:val="22"/>
                <w:szCs w:val="22"/>
              </w:rPr>
              <w:t xml:space="preserve"> Białołęka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45F5D4D2" w14:textId="77777777" w:rsidR="001C405F" w:rsidRPr="004C6F85" w:rsidRDefault="001C405F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E1F8B" w:rsidRPr="004C6F85" w14:paraId="0625022F" w14:textId="77777777" w:rsidTr="00DA677D">
        <w:trPr>
          <w:trHeight w:val="1277"/>
        </w:trPr>
        <w:tc>
          <w:tcPr>
            <w:tcW w:w="3620" w:type="dxa"/>
            <w:vMerge w:val="restart"/>
          </w:tcPr>
          <w:p w14:paraId="6063AAA0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lastRenderedPageBreak/>
              <w:t xml:space="preserve">Poprawa dostępności toalet </w:t>
            </w:r>
          </w:p>
        </w:tc>
        <w:tc>
          <w:tcPr>
            <w:tcW w:w="1478" w:type="dxa"/>
          </w:tcPr>
          <w:p w14:paraId="6A959B35" w14:textId="33EFA06F" w:rsidR="00EE1F8B" w:rsidRPr="004C6F85" w:rsidRDefault="00EE1F8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57FE38CC" w14:textId="133310EE" w:rsidR="00EE1F8B" w:rsidRPr="004C6F85" w:rsidRDefault="00EE1F8B" w:rsidP="00214CD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Zwrócenie się z wnioskiem do administratora budynku 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adaptację pomieszczenia na parterze przy wejściu bocznym na toaletę dla osób niepełnosprawnych zgodnie z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obowiązującymi normami</w:t>
            </w:r>
            <w:r w:rsidR="00827A2B">
              <w:rPr>
                <w:sz w:val="22"/>
                <w:szCs w:val="22"/>
              </w:rPr>
              <w:t>.</w:t>
            </w:r>
          </w:p>
          <w:p w14:paraId="52889B27" w14:textId="291D447E" w:rsidR="00EE1F8B" w:rsidRPr="004C6F85" w:rsidRDefault="00EE1F8B" w:rsidP="00214CD1">
            <w:pPr>
              <w:pStyle w:val="Akapitzlist"/>
              <w:numPr>
                <w:ilvl w:val="0"/>
                <w:numId w:val="29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realizacji wniosku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5DB50F9E" w14:textId="29219DC1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EE1F8B" w:rsidRPr="004C6F85" w14:paraId="6DACD7E6" w14:textId="77777777" w:rsidTr="00DA677D">
        <w:trPr>
          <w:trHeight w:val="883"/>
        </w:trPr>
        <w:tc>
          <w:tcPr>
            <w:tcW w:w="3620" w:type="dxa"/>
            <w:vMerge/>
          </w:tcPr>
          <w:p w14:paraId="63BF20CF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365A9D03" w14:textId="2EDDEFBC" w:rsidR="00EE1F8B" w:rsidRPr="004C6F85" w:rsidRDefault="00EE1F8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31.12.2022 r.</w:t>
            </w:r>
          </w:p>
        </w:tc>
        <w:tc>
          <w:tcPr>
            <w:tcW w:w="5954" w:type="dxa"/>
          </w:tcPr>
          <w:p w14:paraId="24430793" w14:textId="62D95AEE" w:rsidR="00EE1F8B" w:rsidRPr="004C6F85" w:rsidRDefault="00EE1F8B" w:rsidP="00214CD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 i montaż poręczy w toalecie na poziomie +1</w:t>
            </w:r>
            <w:r w:rsidR="00827A2B">
              <w:rPr>
                <w:sz w:val="22"/>
                <w:szCs w:val="22"/>
              </w:rPr>
              <w:t>.</w:t>
            </w:r>
          </w:p>
          <w:p w14:paraId="4D464093" w14:textId="280E8225" w:rsidR="00EE1F8B" w:rsidRPr="004C6F85" w:rsidRDefault="00EE1F8B" w:rsidP="00214CD1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 i montaż dozowników na papier i dozowników na</w:t>
            </w:r>
            <w:r w:rsidR="008F6798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mydło z informacją dotykową w toaletach na poziomie +1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1B2821FE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E1F8B" w:rsidRPr="004C6F85" w14:paraId="566C95D2" w14:textId="77777777" w:rsidTr="00DA677D">
        <w:trPr>
          <w:trHeight w:val="624"/>
        </w:trPr>
        <w:tc>
          <w:tcPr>
            <w:tcW w:w="3620" w:type="dxa"/>
            <w:vMerge/>
          </w:tcPr>
          <w:p w14:paraId="0EC00E34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78EDA7C5" w14:textId="35B77730" w:rsidR="00EE1F8B" w:rsidRPr="004C6F85" w:rsidRDefault="00EE1F8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31.12.2022 r.</w:t>
            </w:r>
          </w:p>
        </w:tc>
        <w:tc>
          <w:tcPr>
            <w:tcW w:w="5954" w:type="dxa"/>
          </w:tcPr>
          <w:p w14:paraId="504A2A53" w14:textId="1EAFFE2B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Analiza możliwości dostosowania toalety na poziomie +1 do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potrzeb osób niepełnosprawnych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4846926F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E1F8B" w:rsidRPr="004C6F85" w14:paraId="325D02D4" w14:textId="77777777" w:rsidTr="00DA677D">
        <w:trPr>
          <w:trHeight w:val="598"/>
        </w:trPr>
        <w:tc>
          <w:tcPr>
            <w:tcW w:w="3620" w:type="dxa"/>
            <w:vMerge/>
          </w:tcPr>
          <w:p w14:paraId="0A692431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7E9E3228" w14:textId="322B674A" w:rsidR="00EE1F8B" w:rsidRPr="004C6F85" w:rsidRDefault="00EE1F8B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15F717E1" w14:textId="4C501C7F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Zamówienie i montaż w toaletach na poziomie +1 przycisków awaryjnego przywoływania</w:t>
            </w:r>
            <w:r w:rsidR="00C6165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435BC338" w14:textId="77777777" w:rsidR="00EE1F8B" w:rsidRPr="004C6F85" w:rsidRDefault="00EE1F8B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4252" w:rsidRPr="004C6F85" w14:paraId="422A3690" w14:textId="77777777" w:rsidTr="00DA677D">
        <w:tc>
          <w:tcPr>
            <w:tcW w:w="3620" w:type="dxa"/>
          </w:tcPr>
          <w:p w14:paraId="54D17A1F" w14:textId="52066671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pokoju rodzica z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dzieckiem</w:t>
            </w:r>
          </w:p>
        </w:tc>
        <w:tc>
          <w:tcPr>
            <w:tcW w:w="1478" w:type="dxa"/>
          </w:tcPr>
          <w:p w14:paraId="0346E82F" w14:textId="5D668254" w:rsidR="00B44252" w:rsidRPr="004C6F85" w:rsidRDefault="007B2939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60791C57" w14:textId="6B3CC6D8" w:rsidR="007B2939" w:rsidRPr="004C6F85" w:rsidRDefault="007B2939" w:rsidP="00214CD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Zwrócenie się z wnioskiem do administratora budynku 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montaż przewijaka i zapewnienie miejsca do karmienia w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pomieszczeniu na parterze przy wejściu bocznym</w:t>
            </w:r>
            <w:r w:rsidR="00386420">
              <w:rPr>
                <w:sz w:val="22"/>
                <w:szCs w:val="22"/>
              </w:rPr>
              <w:t>.</w:t>
            </w:r>
          </w:p>
          <w:p w14:paraId="5245FC49" w14:textId="15A52CAE" w:rsidR="00B44252" w:rsidRPr="004C6F85" w:rsidRDefault="007B2939" w:rsidP="00214CD1">
            <w:pPr>
              <w:pStyle w:val="Akapitzlist"/>
              <w:numPr>
                <w:ilvl w:val="0"/>
                <w:numId w:val="3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realizacji wniosku</w:t>
            </w:r>
            <w:r w:rsidR="00386420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1EC529D" w14:textId="5DFC0A3D" w:rsidR="00B44252" w:rsidRPr="004C6F85" w:rsidRDefault="000E6CBE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46777B8C" w14:textId="77777777" w:rsidTr="00DA677D">
        <w:tc>
          <w:tcPr>
            <w:tcW w:w="3620" w:type="dxa"/>
          </w:tcPr>
          <w:p w14:paraId="687C10DF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Poprawienie dostępności sekretariatu i kasy </w:t>
            </w:r>
          </w:p>
        </w:tc>
        <w:tc>
          <w:tcPr>
            <w:tcW w:w="1478" w:type="dxa"/>
          </w:tcPr>
          <w:p w14:paraId="7AA01DB0" w14:textId="522673F3" w:rsidR="00B44252" w:rsidRPr="004C6F85" w:rsidRDefault="000E6CBE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6B9FF19B" w14:textId="5A94E0A1" w:rsidR="00B44252" w:rsidRPr="004C6F85" w:rsidRDefault="00115B93" w:rsidP="00214CD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Wykonanie projektu i złożenie zamówienia na przebudowę stanowiska do obsługi interesantów w sekretariacie (obniżenia lady, zapewnienie miejsca na nogi)</w:t>
            </w:r>
            <w:r w:rsidR="00827A2B">
              <w:rPr>
                <w:sz w:val="22"/>
                <w:szCs w:val="22"/>
              </w:rPr>
              <w:t>.</w:t>
            </w:r>
          </w:p>
          <w:p w14:paraId="7204AD22" w14:textId="1C7A69B1" w:rsidR="00B44252" w:rsidRPr="004C6F85" w:rsidRDefault="000E6CBE" w:rsidP="00214CD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</w:t>
            </w:r>
            <w:r w:rsidR="00B44252" w:rsidRPr="004C6F85">
              <w:rPr>
                <w:sz w:val="22"/>
                <w:szCs w:val="22"/>
              </w:rPr>
              <w:t xml:space="preserve"> pętli indukcyjnej</w:t>
            </w:r>
            <w:r w:rsidR="00827A2B">
              <w:rPr>
                <w:sz w:val="22"/>
                <w:szCs w:val="22"/>
              </w:rPr>
              <w:t>.</w:t>
            </w:r>
          </w:p>
          <w:p w14:paraId="55F2ECDC" w14:textId="1F355FAE" w:rsidR="00B44252" w:rsidRPr="004C6F85" w:rsidRDefault="000E6CBE" w:rsidP="00214CD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</w:t>
            </w:r>
            <w:r w:rsidR="00B44252" w:rsidRPr="004C6F85">
              <w:rPr>
                <w:sz w:val="22"/>
                <w:szCs w:val="22"/>
              </w:rPr>
              <w:t xml:space="preserve"> usług tłumacza migowego on-line</w:t>
            </w:r>
            <w:r w:rsidR="00827A2B">
              <w:rPr>
                <w:sz w:val="22"/>
                <w:szCs w:val="22"/>
              </w:rPr>
              <w:t>.</w:t>
            </w:r>
          </w:p>
          <w:p w14:paraId="3872EBDC" w14:textId="5DA44869" w:rsidR="000E6CBE" w:rsidRPr="004C6F85" w:rsidRDefault="000E6CBE" w:rsidP="00214CD1">
            <w:pPr>
              <w:numPr>
                <w:ilvl w:val="0"/>
                <w:numId w:val="11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Wdrożenie rozwiązania alternatywnego w przypadku kasy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BCF302A" w14:textId="29E5FEE9" w:rsidR="00B44252" w:rsidRPr="004C6F85" w:rsidRDefault="000E6CBE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2B563A0E" w14:textId="77777777" w:rsidTr="00DA677D">
        <w:tc>
          <w:tcPr>
            <w:tcW w:w="3620" w:type="dxa"/>
          </w:tcPr>
          <w:p w14:paraId="70CB7DDA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automatycznej regulacji wysokości biurek pracowników</w:t>
            </w:r>
          </w:p>
        </w:tc>
        <w:tc>
          <w:tcPr>
            <w:tcW w:w="1478" w:type="dxa"/>
          </w:tcPr>
          <w:p w14:paraId="49A805C9" w14:textId="5B04F1C9" w:rsidR="00B44252" w:rsidRPr="004C6F85" w:rsidRDefault="007B2939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31.12.2024 r.</w:t>
            </w:r>
          </w:p>
        </w:tc>
        <w:tc>
          <w:tcPr>
            <w:tcW w:w="5954" w:type="dxa"/>
          </w:tcPr>
          <w:p w14:paraId="4DF2D7F2" w14:textId="027AD8D0" w:rsidR="00B44252" w:rsidRPr="004C6F85" w:rsidRDefault="007B2939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Zakup biura </w:t>
            </w:r>
            <w:r w:rsidR="00B44252" w:rsidRPr="004C6F85">
              <w:rPr>
                <w:sz w:val="22"/>
                <w:szCs w:val="22"/>
              </w:rPr>
              <w:t>z możliwością automatycznej regulacji wysokości położenia blatu</w:t>
            </w:r>
            <w:r w:rsidRPr="004C6F85">
              <w:rPr>
                <w:sz w:val="22"/>
                <w:szCs w:val="22"/>
              </w:rPr>
              <w:t xml:space="preserve"> dla pracownika z niepełnosprawnością ruchową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8533647" w14:textId="55A9826F" w:rsidR="00B44252" w:rsidRPr="004C6F85" w:rsidRDefault="00BB3898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7B497583" w14:textId="77777777" w:rsidTr="00DA677D">
        <w:tc>
          <w:tcPr>
            <w:tcW w:w="3620" w:type="dxa"/>
          </w:tcPr>
          <w:p w14:paraId="25FDF318" w14:textId="77777777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lastRenderedPageBreak/>
              <w:t>Zapewnienie szaf lub wieszaków ubraniowych dostępnych dla osób poruszających się na wózkach lub niskiego wzrostu</w:t>
            </w:r>
          </w:p>
        </w:tc>
        <w:tc>
          <w:tcPr>
            <w:tcW w:w="1478" w:type="dxa"/>
          </w:tcPr>
          <w:p w14:paraId="1A63A88D" w14:textId="002BC4F6" w:rsidR="00B44252" w:rsidRPr="004C6F85" w:rsidRDefault="006B6481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0520162E" w14:textId="3DDC4FEC" w:rsidR="00B44252" w:rsidRPr="004C6F85" w:rsidRDefault="006B6481" w:rsidP="00214CD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 wieszaka</w:t>
            </w:r>
            <w:r w:rsidR="00115B93" w:rsidRPr="004C6F85">
              <w:rPr>
                <w:sz w:val="22"/>
                <w:szCs w:val="22"/>
              </w:rPr>
              <w:t xml:space="preserve"> ubraniowego</w:t>
            </w:r>
            <w:r w:rsidRPr="004C6F85">
              <w:rPr>
                <w:sz w:val="22"/>
                <w:szCs w:val="22"/>
              </w:rPr>
              <w:t xml:space="preserve"> do sekretariatu</w:t>
            </w:r>
            <w:r w:rsidR="00115B93" w:rsidRPr="004C6F85">
              <w:rPr>
                <w:sz w:val="22"/>
                <w:szCs w:val="22"/>
              </w:rPr>
              <w:t xml:space="preserve"> umożliwiającego samodzielne zawieszenie ubrań przez osoby poruszające się na wózku lub niskiego wzrostu</w:t>
            </w:r>
            <w:r w:rsidR="00827A2B">
              <w:rPr>
                <w:sz w:val="22"/>
                <w:szCs w:val="22"/>
              </w:rPr>
              <w:t>.</w:t>
            </w:r>
          </w:p>
          <w:p w14:paraId="7C45F1FA" w14:textId="47F2D898" w:rsidR="006B6481" w:rsidRPr="004C6F85" w:rsidRDefault="006B6481" w:rsidP="00214CD1">
            <w:pPr>
              <w:pStyle w:val="Akapitzlist"/>
              <w:numPr>
                <w:ilvl w:val="0"/>
                <w:numId w:val="27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Dostosowanie szafy ubraniowej na stanowisku pracy pracownika poruszającego się na wózku inwalidzkim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260EBF9" w14:textId="7244CD12" w:rsidR="00B44252" w:rsidRPr="004C6F85" w:rsidRDefault="006B6481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79E6B6A0" w14:textId="77777777" w:rsidTr="00DA677D">
        <w:tc>
          <w:tcPr>
            <w:tcW w:w="3620" w:type="dxa"/>
          </w:tcPr>
          <w:p w14:paraId="4C2E1C6C" w14:textId="30A15632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Dostosowanie stanowiska pracy do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potrzeb pracownika poruszającego się na wózku</w:t>
            </w:r>
          </w:p>
        </w:tc>
        <w:tc>
          <w:tcPr>
            <w:tcW w:w="1478" w:type="dxa"/>
          </w:tcPr>
          <w:p w14:paraId="20054290" w14:textId="0FF5D0D1" w:rsidR="00B44252" w:rsidRPr="004C6F85" w:rsidRDefault="00E2696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627554D9" w14:textId="7CAFCB60" w:rsidR="001D1AE5" w:rsidRPr="004C6F85" w:rsidRDefault="001D1AE5" w:rsidP="004C6F85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Identyfikacja potrzeb w zakresie dostosowania środowiska pracy w porozumieniu z pracownikiem poruszającym się na</w:t>
            </w:r>
            <w:r w:rsidR="00C61655">
              <w:rPr>
                <w:rFonts w:cstheme="minorHAnsi"/>
                <w:sz w:val="22"/>
                <w:szCs w:val="22"/>
              </w:rPr>
              <w:t> </w:t>
            </w:r>
            <w:r w:rsidRPr="004C6F85">
              <w:rPr>
                <w:rFonts w:cstheme="minorHAnsi"/>
                <w:sz w:val="22"/>
                <w:szCs w:val="22"/>
              </w:rPr>
              <w:t>wózku inwalidzkim</w:t>
            </w:r>
            <w:r w:rsidR="00386420">
              <w:rPr>
                <w:rFonts w:cstheme="minorHAnsi"/>
                <w:sz w:val="22"/>
                <w:szCs w:val="22"/>
              </w:rPr>
              <w:t>.</w:t>
            </w:r>
          </w:p>
          <w:p w14:paraId="4A44F28E" w14:textId="4A6C111D" w:rsidR="001D1AE5" w:rsidRPr="004C6F85" w:rsidRDefault="001D1AE5" w:rsidP="004C6F85">
            <w:pPr>
              <w:numPr>
                <w:ilvl w:val="0"/>
                <w:numId w:val="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Zmiana organizacji stanowiska pracy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53C9B41C" w14:textId="2ED973D5" w:rsidR="00B44252" w:rsidRPr="004C6F85" w:rsidRDefault="001D1AE5" w:rsidP="004C6F85">
            <w:pPr>
              <w:numPr>
                <w:ilvl w:val="0"/>
                <w:numId w:val="7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Dostosowanie części wspólnych w możliwie najszerszym zakresie</w:t>
            </w:r>
            <w:r w:rsidR="007B2939" w:rsidRPr="004C6F85">
              <w:rPr>
                <w:rFonts w:cstheme="minorHAnsi"/>
                <w:sz w:val="22"/>
                <w:szCs w:val="22"/>
              </w:rPr>
              <w:t xml:space="preserve"> (tak aby osoba niepełnosprawna nie była zmuszona do korzystania z pomocy osób trzecich)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C0F8177" w14:textId="105A97CB" w:rsidR="00B44252" w:rsidRPr="004C6F85" w:rsidRDefault="00E2696C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9E03D6" w:rsidRPr="004C6F85" w14:paraId="79B67418" w14:textId="77777777" w:rsidTr="00DA677D">
        <w:trPr>
          <w:trHeight w:val="530"/>
        </w:trPr>
        <w:tc>
          <w:tcPr>
            <w:tcW w:w="3620" w:type="dxa"/>
            <w:vMerge w:val="restart"/>
          </w:tcPr>
          <w:p w14:paraId="22F916D5" w14:textId="77777777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Dostosowanie włączników oświetlenia do potrzeb osób poruszających się na wózkach inwalidzkich i niskiego wzrostu</w:t>
            </w:r>
          </w:p>
        </w:tc>
        <w:tc>
          <w:tcPr>
            <w:tcW w:w="1478" w:type="dxa"/>
          </w:tcPr>
          <w:p w14:paraId="48EDA2D9" w14:textId="08B14191" w:rsidR="009E03D6" w:rsidRPr="004C6F85" w:rsidRDefault="009E03D6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zadanie ciągłe</w:t>
            </w:r>
          </w:p>
        </w:tc>
        <w:tc>
          <w:tcPr>
            <w:tcW w:w="5954" w:type="dxa"/>
          </w:tcPr>
          <w:p w14:paraId="5F8D44E2" w14:textId="673D743D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Sukcesywne obniżanie włączników światła przy okazji remontu pomieszczenia (80-120 cm)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49987B13" w14:textId="7E7E071B" w:rsidR="009E03D6" w:rsidRPr="004C6F85" w:rsidRDefault="009E03D6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9E03D6" w:rsidRPr="004C6F85" w14:paraId="5B043955" w14:textId="77777777" w:rsidTr="00DA677D">
        <w:trPr>
          <w:trHeight w:val="842"/>
        </w:trPr>
        <w:tc>
          <w:tcPr>
            <w:tcW w:w="3620" w:type="dxa"/>
            <w:vMerge/>
          </w:tcPr>
          <w:p w14:paraId="0BB61F52" w14:textId="77777777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64DC50AC" w14:textId="746509A2" w:rsidR="009E03D6" w:rsidRPr="004C6F85" w:rsidRDefault="009E03D6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3DE0AB2E" w14:textId="02B077D0" w:rsidR="009E03D6" w:rsidRPr="004C6F85" w:rsidRDefault="009E03D6" w:rsidP="00214CD1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Wystąpienie z wnioskiem do administratora budynku 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montaż czujników obecności na wewnętrznej klatce schodowej</w:t>
            </w:r>
            <w:r w:rsidR="00827A2B">
              <w:rPr>
                <w:sz w:val="22"/>
                <w:szCs w:val="22"/>
              </w:rPr>
              <w:t>.</w:t>
            </w:r>
          </w:p>
          <w:p w14:paraId="730FC60D" w14:textId="46F11A56" w:rsidR="009E03D6" w:rsidRPr="004C6F85" w:rsidRDefault="009E03D6" w:rsidP="00214CD1">
            <w:pPr>
              <w:pStyle w:val="Akapitzlist"/>
              <w:numPr>
                <w:ilvl w:val="0"/>
                <w:numId w:val="3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realizacji wniosku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3F2DCC52" w14:textId="77777777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E03D6" w:rsidRPr="004C6F85" w14:paraId="3CB8FB11" w14:textId="77777777" w:rsidTr="00DA677D">
        <w:trPr>
          <w:trHeight w:val="711"/>
        </w:trPr>
        <w:tc>
          <w:tcPr>
            <w:tcW w:w="3620" w:type="dxa"/>
            <w:vMerge/>
          </w:tcPr>
          <w:p w14:paraId="5161231D" w14:textId="77777777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168CE3AF" w14:textId="71CDD5CD" w:rsidR="009E03D6" w:rsidRPr="004C6F85" w:rsidRDefault="009E03D6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31.12.2024 r.</w:t>
            </w:r>
          </w:p>
        </w:tc>
        <w:tc>
          <w:tcPr>
            <w:tcW w:w="5954" w:type="dxa"/>
          </w:tcPr>
          <w:p w14:paraId="36076360" w14:textId="2A8C42CB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Zamówienie i montaż czujników obecności w pomieszczeniu socjalnym, toaletach na piętrze +1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547C398F" w14:textId="77777777" w:rsidR="009E03D6" w:rsidRPr="004C6F85" w:rsidRDefault="009E03D6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4252" w:rsidRPr="004C6F85" w14:paraId="754A522E" w14:textId="77777777" w:rsidTr="00DA677D">
        <w:tc>
          <w:tcPr>
            <w:tcW w:w="3620" w:type="dxa"/>
          </w:tcPr>
          <w:p w14:paraId="6790C802" w14:textId="6C99A223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Dostosowanie urządzeń kontroli dostępu oraz </w:t>
            </w:r>
            <w:proofErr w:type="spellStart"/>
            <w:r w:rsidRPr="004C6F85">
              <w:rPr>
                <w:sz w:val="22"/>
                <w:szCs w:val="22"/>
              </w:rPr>
              <w:t>wideodomofonu</w:t>
            </w:r>
            <w:proofErr w:type="spellEnd"/>
            <w:r w:rsidRPr="004C6F85">
              <w:rPr>
                <w:sz w:val="22"/>
                <w:szCs w:val="22"/>
              </w:rPr>
              <w:t xml:space="preserve"> do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 xml:space="preserve">potrzeb osób poruszających się na wózku inwalidzkim i niskiego wzrostu </w:t>
            </w:r>
          </w:p>
        </w:tc>
        <w:tc>
          <w:tcPr>
            <w:tcW w:w="1478" w:type="dxa"/>
          </w:tcPr>
          <w:p w14:paraId="3855E857" w14:textId="76885482" w:rsidR="00B44252" w:rsidRPr="004C6F85" w:rsidRDefault="001D1AE5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19270281" w14:textId="61EB1F4A" w:rsidR="001D1AE5" w:rsidRPr="004C6F85" w:rsidRDefault="001D1AE5" w:rsidP="00214CD1">
            <w:pPr>
              <w:pStyle w:val="Akapitzlist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Zakup usługi obniżenia wideo domofonu na piętrze</w:t>
            </w:r>
            <w:r w:rsidR="00115B93" w:rsidRPr="004C6F85">
              <w:rPr>
                <w:rFonts w:cstheme="minorHAnsi"/>
                <w:sz w:val="22"/>
                <w:szCs w:val="22"/>
              </w:rPr>
              <w:t xml:space="preserve"> </w:t>
            </w:r>
            <w:r w:rsidRPr="004C6F85">
              <w:rPr>
                <w:rFonts w:cstheme="minorHAnsi"/>
                <w:sz w:val="22"/>
                <w:szCs w:val="22"/>
              </w:rPr>
              <w:t>+1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2B0926EC" w14:textId="141C46E8" w:rsidR="001D1AE5" w:rsidRPr="004C6F85" w:rsidRDefault="001D1AE5" w:rsidP="00214CD1">
            <w:pPr>
              <w:pStyle w:val="Akapitzlist"/>
              <w:numPr>
                <w:ilvl w:val="0"/>
                <w:numId w:val="25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Weryfikacja sposobu wykonania usługi</w:t>
            </w:r>
            <w:r w:rsidR="00827A2B">
              <w:rPr>
                <w:rFonts w:cstheme="minorHAnsi"/>
                <w:sz w:val="22"/>
                <w:szCs w:val="22"/>
              </w:rPr>
              <w:t>.</w:t>
            </w:r>
          </w:p>
          <w:p w14:paraId="52BF35DC" w14:textId="671EF131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82141D" w14:textId="43E39823" w:rsidR="00B44252" w:rsidRPr="004C6F85" w:rsidRDefault="00E2696C" w:rsidP="004C6F85">
            <w:p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61D62045" w14:textId="77777777" w:rsidTr="00DA677D">
        <w:tc>
          <w:tcPr>
            <w:tcW w:w="3620" w:type="dxa"/>
          </w:tcPr>
          <w:p w14:paraId="3F3FB103" w14:textId="50DC29D4" w:rsidR="00B44252" w:rsidRPr="004C6F85" w:rsidRDefault="00B4425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lastRenderedPageBreak/>
              <w:t xml:space="preserve">Zapewnienie dostępności windy </w:t>
            </w:r>
            <w:r w:rsidRPr="00827A2B">
              <w:t>dla</w:t>
            </w:r>
            <w:r w:rsidR="00827A2B">
              <w:t> </w:t>
            </w:r>
            <w:r w:rsidRPr="00827A2B">
              <w:t>osób</w:t>
            </w:r>
            <w:r w:rsidRPr="004C6F85">
              <w:rPr>
                <w:sz w:val="22"/>
                <w:szCs w:val="22"/>
              </w:rPr>
              <w:t xml:space="preserve"> poruszających się na wózku inwalidzkim </w:t>
            </w:r>
          </w:p>
        </w:tc>
        <w:tc>
          <w:tcPr>
            <w:tcW w:w="1478" w:type="dxa"/>
          </w:tcPr>
          <w:p w14:paraId="09769523" w14:textId="72155842" w:rsidR="00B44252" w:rsidRPr="004C6F85" w:rsidRDefault="00125FFD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5524DA86" w14:textId="48BAC178" w:rsidR="00B44252" w:rsidRPr="004C6F85" w:rsidRDefault="00E2696C" w:rsidP="00214CD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Wystąpienie do administratora budynku z wnioskiem o</w:t>
            </w:r>
            <w:r w:rsidR="00C61655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d</w:t>
            </w:r>
            <w:r w:rsidR="00B44252" w:rsidRPr="004C6F85">
              <w:rPr>
                <w:sz w:val="22"/>
                <w:szCs w:val="22"/>
              </w:rPr>
              <w:t>ezaktywacj</w:t>
            </w:r>
            <w:r w:rsidR="00827A2B">
              <w:rPr>
                <w:sz w:val="22"/>
                <w:szCs w:val="22"/>
              </w:rPr>
              <w:t>ę</w:t>
            </w:r>
            <w:r w:rsidR="00B44252" w:rsidRPr="004C6F85">
              <w:rPr>
                <w:sz w:val="22"/>
                <w:szCs w:val="22"/>
              </w:rPr>
              <w:t xml:space="preserve"> urządzenia kontroli dostępu na parterze budynku pomiędzy korytarzem a klatką schodową przy wejściu bocznym</w:t>
            </w:r>
            <w:r w:rsidR="00827A2B">
              <w:rPr>
                <w:sz w:val="22"/>
                <w:szCs w:val="22"/>
              </w:rPr>
              <w:t>.</w:t>
            </w:r>
          </w:p>
          <w:p w14:paraId="25441969" w14:textId="1EA23005" w:rsidR="00F86DE9" w:rsidRPr="00DA677D" w:rsidRDefault="00E2696C" w:rsidP="00214CD1">
            <w:pPr>
              <w:pStyle w:val="Akapitzlist"/>
              <w:numPr>
                <w:ilvl w:val="0"/>
                <w:numId w:val="26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Monitoring sposobu realizacji wniosku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408FA5BD" w14:textId="0D503DFA" w:rsidR="00B44252" w:rsidRPr="004C6F85" w:rsidRDefault="00E2696C" w:rsidP="004C6F85">
            <w:pPr>
              <w:spacing w:line="276" w:lineRule="auto"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F86DE9" w:rsidRPr="004C6F85" w14:paraId="76510E41" w14:textId="77777777" w:rsidTr="00DA677D">
        <w:trPr>
          <w:trHeight w:val="856"/>
        </w:trPr>
        <w:tc>
          <w:tcPr>
            <w:tcW w:w="3620" w:type="dxa"/>
            <w:vMerge w:val="restart"/>
          </w:tcPr>
          <w:p w14:paraId="6EA0E462" w14:textId="5D734A71" w:rsidR="00F86DE9" w:rsidRPr="004C6F85" w:rsidRDefault="00F86DE9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Poprawa informacji wizualnej siedziby DBFO</w:t>
            </w:r>
            <w:r w:rsidR="001447E0">
              <w:rPr>
                <w:sz w:val="22"/>
                <w:szCs w:val="22"/>
              </w:rPr>
              <w:t xml:space="preserve"> - Białołęka</w:t>
            </w:r>
          </w:p>
        </w:tc>
        <w:tc>
          <w:tcPr>
            <w:tcW w:w="1478" w:type="dxa"/>
          </w:tcPr>
          <w:p w14:paraId="2D668454" w14:textId="77CA3C88" w:rsidR="00F86DE9" w:rsidRPr="004C6F85" w:rsidRDefault="00F86DE9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 xml:space="preserve">Do </w:t>
            </w:r>
            <w:r w:rsidR="00125FFD" w:rsidRPr="004C6F85">
              <w:rPr>
                <w:b/>
                <w:bCs/>
                <w:sz w:val="22"/>
                <w:szCs w:val="22"/>
              </w:rPr>
              <w:t>31.12.2022 r.</w:t>
            </w:r>
          </w:p>
        </w:tc>
        <w:tc>
          <w:tcPr>
            <w:tcW w:w="5954" w:type="dxa"/>
          </w:tcPr>
          <w:p w14:paraId="55CC4FDD" w14:textId="293D904B" w:rsidR="00F86DE9" w:rsidRPr="004C6F85" w:rsidRDefault="00F86DE9" w:rsidP="00DA677D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Obniżenie tabliczek informacyjnych </w:t>
            </w:r>
            <w:r w:rsidR="000920A5" w:rsidRPr="004C6F85">
              <w:rPr>
                <w:sz w:val="22"/>
                <w:szCs w:val="22"/>
              </w:rPr>
              <w:t>przy drzwiach pomieszczeń biurowych oraz montaż nakładek w języku brajla (informacja dotykowa)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1A20C5CD" w14:textId="5A664954" w:rsidR="00F86DE9" w:rsidRPr="004C6F85" w:rsidRDefault="00F86DE9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F86DE9" w:rsidRPr="004C6F85" w14:paraId="44BB4401" w14:textId="77777777" w:rsidTr="00DA677D">
        <w:trPr>
          <w:trHeight w:val="3165"/>
        </w:trPr>
        <w:tc>
          <w:tcPr>
            <w:tcW w:w="3620" w:type="dxa"/>
            <w:vMerge/>
          </w:tcPr>
          <w:p w14:paraId="4CC9126B" w14:textId="77777777" w:rsidR="00F86DE9" w:rsidRPr="004C6F85" w:rsidRDefault="00F86DE9" w:rsidP="004C6F8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14:paraId="58D481B0" w14:textId="0B96F2AB" w:rsidR="00F86DE9" w:rsidRPr="004C6F85" w:rsidRDefault="00F86DE9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</w:t>
            </w:r>
            <w:r w:rsidR="000920A5" w:rsidRPr="004C6F8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954" w:type="dxa"/>
          </w:tcPr>
          <w:p w14:paraId="271DB92B" w14:textId="39D564C3" w:rsidR="00F86DE9" w:rsidRPr="004C6F85" w:rsidRDefault="00F86DE9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Zamówienie i montaż tablic z informacją o rozkładzie pomieszczeń</w:t>
            </w:r>
            <w:r w:rsidR="00827A2B">
              <w:rPr>
                <w:sz w:val="22"/>
                <w:szCs w:val="22"/>
              </w:rPr>
              <w:t>.</w:t>
            </w:r>
          </w:p>
          <w:p w14:paraId="1D675FA7" w14:textId="3956BC75" w:rsidR="00F86DE9" w:rsidRPr="004C6F85" w:rsidRDefault="00F86DE9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Zamówienie tabliczek informacyjnych o przeznaczeniu pomieszczenia w formie wizualnej (piktogram/opis) oraz</w:t>
            </w:r>
            <w:r w:rsidR="00C61655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dotykowej</w:t>
            </w:r>
            <w:r w:rsidR="00827A2B">
              <w:rPr>
                <w:sz w:val="22"/>
                <w:szCs w:val="22"/>
              </w:rPr>
              <w:t>.</w:t>
            </w:r>
          </w:p>
          <w:p w14:paraId="55FB0D6E" w14:textId="4860E889" w:rsidR="00F86DE9" w:rsidRPr="004C6F85" w:rsidRDefault="00F86DE9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Umieszczenie informacji o lokalizacji sekretariatu i kasy</w:t>
            </w:r>
            <w:r w:rsidR="00827A2B">
              <w:rPr>
                <w:sz w:val="22"/>
                <w:szCs w:val="22"/>
              </w:rPr>
              <w:t>.</w:t>
            </w:r>
          </w:p>
          <w:p w14:paraId="18AC6C9E" w14:textId="48C5B8BE" w:rsidR="00F86DE9" w:rsidRPr="004C6F85" w:rsidRDefault="00F86DE9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Ujednolicenie standardów stosowania informacji wizualnej</w:t>
            </w:r>
            <w:r w:rsidR="00827A2B">
              <w:rPr>
                <w:sz w:val="22"/>
                <w:szCs w:val="22"/>
              </w:rPr>
              <w:t>.</w:t>
            </w:r>
          </w:p>
          <w:p w14:paraId="32316B38" w14:textId="644D3D38" w:rsidR="00F86DE9" w:rsidRPr="004C6F85" w:rsidRDefault="00F86DE9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Weryfikacja poziomu dostępności stosowanych elementów informacji wizualnej (kontrast, wielkość czcionki, kolorystyka)</w:t>
            </w:r>
            <w:r w:rsidR="00827A2B">
              <w:rPr>
                <w:sz w:val="22"/>
                <w:szCs w:val="22"/>
              </w:rPr>
              <w:t>.</w:t>
            </w:r>
          </w:p>
          <w:p w14:paraId="726651BF" w14:textId="6D5B7B98" w:rsidR="00F86DE9" w:rsidRPr="004C6F85" w:rsidRDefault="00F86DE9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Weryfikacja dostępności informacji zamieszczanych na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tablicy informacyjnej w siedzibie DBFO</w:t>
            </w:r>
            <w:r w:rsidR="00FD7EF8">
              <w:rPr>
                <w:sz w:val="22"/>
                <w:szCs w:val="22"/>
              </w:rPr>
              <w:t xml:space="preserve"> - Białołęka</w:t>
            </w:r>
            <w:r w:rsidRPr="004C6F85">
              <w:rPr>
                <w:sz w:val="22"/>
                <w:szCs w:val="22"/>
              </w:rPr>
              <w:t xml:space="preserve"> (wielkość i rodzaj czcionki, kontrast. Czy przy pisaniu informacji nie są stosowane wyłącznie małe lub wielkie litery)</w:t>
            </w:r>
            <w:r w:rsidR="00827A2B">
              <w:rPr>
                <w:sz w:val="22"/>
                <w:szCs w:val="22"/>
              </w:rPr>
              <w:t>.</w:t>
            </w:r>
          </w:p>
          <w:p w14:paraId="6B802F93" w14:textId="69A16C87" w:rsidR="00DA677D" w:rsidRPr="00DA677D" w:rsidRDefault="000920A5" w:rsidP="00214CD1">
            <w:pPr>
              <w:pStyle w:val="Akapitzlist"/>
              <w:numPr>
                <w:ilvl w:val="0"/>
                <w:numId w:val="28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Montaż dodatkowego oświetlenia tak aby zapewnić oświetlenie informacji światłem o min. 15lx większym niż światło otoczenia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2FAE1729" w14:textId="77777777" w:rsidR="00F86DE9" w:rsidRPr="004C6F85" w:rsidRDefault="00F86DE9" w:rsidP="004C6F85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44252" w:rsidRPr="004C6F85" w14:paraId="62EFF236" w14:textId="77777777" w:rsidTr="00DA677D">
        <w:tc>
          <w:tcPr>
            <w:tcW w:w="3620" w:type="dxa"/>
          </w:tcPr>
          <w:p w14:paraId="1E9CCA14" w14:textId="77777777" w:rsidR="00B44252" w:rsidRPr="004C6F85" w:rsidRDefault="00B44252" w:rsidP="004C6F85">
            <w:pPr>
              <w:pStyle w:val="Nagwek2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C6F8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lastRenderedPageBreak/>
              <w:t>Zapewnienie informacji dotykowej lub dźwiękowej</w:t>
            </w:r>
          </w:p>
        </w:tc>
        <w:tc>
          <w:tcPr>
            <w:tcW w:w="1478" w:type="dxa"/>
          </w:tcPr>
          <w:p w14:paraId="00011B7D" w14:textId="1A2060E7" w:rsidR="00B44252" w:rsidRPr="004C6F85" w:rsidRDefault="00621A35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4588430E" w14:textId="70CD700D" w:rsidR="00B44252" w:rsidRPr="004C6F85" w:rsidRDefault="00B44252" w:rsidP="00214CD1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informacji dotykowej na poręczach schodów (wierzch poręczy lub z boku poręczy od strony ściany)</w:t>
            </w:r>
            <w:r w:rsidR="00827A2B">
              <w:rPr>
                <w:sz w:val="22"/>
                <w:szCs w:val="22"/>
              </w:rPr>
              <w:t>.</w:t>
            </w:r>
          </w:p>
          <w:p w14:paraId="17815638" w14:textId="0FAE741C" w:rsidR="00B44252" w:rsidRPr="004C6F85" w:rsidRDefault="00B44252" w:rsidP="00214CD1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Umieszczenie tabliczek z informacją dotykową przy wejściu do każdego pomieszczenia. Zapewnić wypukłe cyfry oznaczające nr pomieszczenia lub wypukłe piktogramy oznaczające toaletę, nr pomieszczenia oraz jego funkcję w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alfabecie brajla</w:t>
            </w:r>
            <w:r w:rsidR="00827A2B">
              <w:rPr>
                <w:sz w:val="22"/>
                <w:szCs w:val="22"/>
              </w:rPr>
              <w:t>.</w:t>
            </w:r>
          </w:p>
          <w:p w14:paraId="57D5536C" w14:textId="32A912A4" w:rsidR="00B44252" w:rsidRPr="004C6F85" w:rsidRDefault="00B44252" w:rsidP="00214CD1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ścieżki dotykowej do sekretariatu i kasy</w:t>
            </w:r>
            <w:r w:rsidR="00827A2B">
              <w:rPr>
                <w:sz w:val="22"/>
                <w:szCs w:val="22"/>
              </w:rPr>
              <w:t>.</w:t>
            </w:r>
          </w:p>
          <w:p w14:paraId="2DEE2F1A" w14:textId="1B3CE776" w:rsidR="00B44252" w:rsidRPr="004C6F85" w:rsidRDefault="00B44252" w:rsidP="00214CD1">
            <w:pPr>
              <w:numPr>
                <w:ilvl w:val="0"/>
                <w:numId w:val="12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Zapewnienie planu </w:t>
            </w:r>
            <w:proofErr w:type="spellStart"/>
            <w:r w:rsidRPr="004C6F85">
              <w:rPr>
                <w:sz w:val="22"/>
                <w:szCs w:val="22"/>
              </w:rPr>
              <w:t>tyflograficznego</w:t>
            </w:r>
            <w:proofErr w:type="spellEnd"/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591BC42" w14:textId="21180D7C" w:rsidR="00B44252" w:rsidRPr="004C6F85" w:rsidRDefault="00E2696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B44252" w:rsidRPr="004C6F85" w14:paraId="7DD9A09E" w14:textId="77777777" w:rsidTr="00DA677D">
        <w:tc>
          <w:tcPr>
            <w:tcW w:w="3620" w:type="dxa"/>
          </w:tcPr>
          <w:p w14:paraId="2A2BF156" w14:textId="5CC28AA8" w:rsidR="00B44252" w:rsidRPr="004C6F85" w:rsidRDefault="00B44252" w:rsidP="004C6F85">
            <w:pPr>
              <w:pStyle w:val="Nagwek2"/>
              <w:spacing w:line="276" w:lineRule="auto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4C6F8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Dostosowanie dróg ewakuacyjnych i</w:t>
            </w:r>
            <w:r w:rsidR="00827A2B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 </w:t>
            </w:r>
            <w:r w:rsidRPr="004C6F85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procedur do osób z ograniczoną możliwością poruszania się </w:t>
            </w:r>
          </w:p>
        </w:tc>
        <w:tc>
          <w:tcPr>
            <w:tcW w:w="1478" w:type="dxa"/>
          </w:tcPr>
          <w:p w14:paraId="72D64369" w14:textId="47E79850" w:rsidR="00B44252" w:rsidRPr="004C6F85" w:rsidRDefault="00E2696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20E504D0" w14:textId="325BED80" w:rsidR="00B44252" w:rsidRPr="004C6F85" w:rsidRDefault="00E2696C" w:rsidP="00214CD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Organizacja</w:t>
            </w:r>
            <w:r w:rsidR="00B44252" w:rsidRPr="004C6F85">
              <w:rPr>
                <w:sz w:val="22"/>
                <w:szCs w:val="22"/>
              </w:rPr>
              <w:t xml:space="preserve"> szkolenia </w:t>
            </w:r>
            <w:r w:rsidRPr="004C6F85">
              <w:rPr>
                <w:sz w:val="22"/>
                <w:szCs w:val="22"/>
              </w:rPr>
              <w:t xml:space="preserve">dla </w:t>
            </w:r>
            <w:r w:rsidR="00B44252" w:rsidRPr="004C6F85">
              <w:rPr>
                <w:sz w:val="22"/>
                <w:szCs w:val="22"/>
              </w:rPr>
              <w:t>os</w:t>
            </w:r>
            <w:r w:rsidRPr="004C6F85">
              <w:rPr>
                <w:sz w:val="22"/>
                <w:szCs w:val="22"/>
              </w:rPr>
              <w:t>ób odpowiedzialnych</w:t>
            </w:r>
            <w:r w:rsidR="00B44252" w:rsidRPr="004C6F85">
              <w:rPr>
                <w:sz w:val="22"/>
                <w:szCs w:val="22"/>
              </w:rPr>
              <w:t xml:space="preserve"> za</w:t>
            </w:r>
            <w:r w:rsidR="00827A2B">
              <w:rPr>
                <w:sz w:val="22"/>
                <w:szCs w:val="22"/>
              </w:rPr>
              <w:t> </w:t>
            </w:r>
            <w:r w:rsidR="00B44252" w:rsidRPr="004C6F85">
              <w:rPr>
                <w:sz w:val="22"/>
                <w:szCs w:val="22"/>
              </w:rPr>
              <w:t>ewakuację z zakresu ewakuacji osób z ograniczoną możliwością poruszania się</w:t>
            </w:r>
            <w:r w:rsidR="00827A2B">
              <w:rPr>
                <w:sz w:val="22"/>
                <w:szCs w:val="22"/>
              </w:rPr>
              <w:t>.</w:t>
            </w:r>
          </w:p>
          <w:p w14:paraId="0CF6682C" w14:textId="0BB32876" w:rsidR="00B44252" w:rsidRPr="004C6F85" w:rsidRDefault="00B44252" w:rsidP="00214CD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Weryfikacja czy instrukcja ewakuacyjna dla obiektu zawiera procedury ewakuacji osób poruszających się na wózkach</w:t>
            </w:r>
            <w:r w:rsidR="00827A2B">
              <w:rPr>
                <w:sz w:val="22"/>
                <w:szCs w:val="22"/>
              </w:rPr>
              <w:t>.</w:t>
            </w:r>
            <w:r w:rsidRPr="004C6F85">
              <w:rPr>
                <w:sz w:val="22"/>
                <w:szCs w:val="22"/>
              </w:rPr>
              <w:t xml:space="preserve"> </w:t>
            </w:r>
          </w:p>
          <w:p w14:paraId="640713D5" w14:textId="7323EBFD" w:rsidR="00B44252" w:rsidRPr="004C6F85" w:rsidRDefault="00B44252" w:rsidP="00214CD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Opracowanie indywidualnych planów ewakuacji dla osób niepełnosprawnych</w:t>
            </w:r>
            <w:r w:rsidR="00827A2B">
              <w:rPr>
                <w:sz w:val="22"/>
                <w:szCs w:val="22"/>
              </w:rPr>
              <w:t>.</w:t>
            </w:r>
          </w:p>
          <w:p w14:paraId="7E90C6E4" w14:textId="442140CC" w:rsidR="00B44252" w:rsidRPr="004C6F85" w:rsidRDefault="00B44252" w:rsidP="00214CD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Zakup wózka ewakuacyjnego</w:t>
            </w:r>
            <w:r w:rsidR="00E2696C" w:rsidRPr="004C6F85">
              <w:rPr>
                <w:sz w:val="22"/>
                <w:szCs w:val="22"/>
              </w:rPr>
              <w:t xml:space="preserve"> lub koca</w:t>
            </w:r>
            <w:r w:rsidR="00827A2B">
              <w:rPr>
                <w:sz w:val="22"/>
                <w:szCs w:val="22"/>
              </w:rPr>
              <w:t>.</w:t>
            </w:r>
          </w:p>
          <w:p w14:paraId="132B03FB" w14:textId="4ABF9D90" w:rsidR="00B44252" w:rsidRPr="004C6F85" w:rsidRDefault="00E2696C" w:rsidP="00214CD1">
            <w:pPr>
              <w:numPr>
                <w:ilvl w:val="0"/>
                <w:numId w:val="13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 xml:space="preserve">Wybór i montaż dodatkowego </w:t>
            </w:r>
            <w:r w:rsidR="00B44252" w:rsidRPr="004C6F85">
              <w:rPr>
                <w:sz w:val="22"/>
                <w:szCs w:val="22"/>
              </w:rPr>
              <w:t>oznaczenia dróg ewakuacyjnych w formie systemu wypukłych znaków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74445E11" w14:textId="0A01DE43" w:rsidR="00B44252" w:rsidRPr="004C6F85" w:rsidRDefault="00E2696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</w:tbl>
    <w:p w14:paraId="6F978577" w14:textId="77777777" w:rsidR="00A25EDE" w:rsidRDefault="00A25EDE" w:rsidP="00BB64A2">
      <w:pPr>
        <w:rPr>
          <w:highlight w:val="lightGray"/>
        </w:rPr>
      </w:pPr>
    </w:p>
    <w:p w14:paraId="3EA7270A" w14:textId="77777777" w:rsidR="00A25EDE" w:rsidRDefault="00A25EDE">
      <w:pPr>
        <w:rPr>
          <w:rFonts w:eastAsiaTheme="minorEastAsia"/>
          <w:b/>
          <w:bCs/>
          <w:iCs/>
          <w:highlight w:val="lightGray"/>
        </w:rPr>
      </w:pPr>
      <w:r>
        <w:rPr>
          <w:highlight w:val="lightGray"/>
        </w:rPr>
        <w:br w:type="page"/>
      </w:r>
    </w:p>
    <w:p w14:paraId="42A7EFC3" w14:textId="715EDC6A" w:rsidR="00BA7DA2" w:rsidRPr="00291EC7" w:rsidRDefault="00BA7DA2" w:rsidP="00A25EDE">
      <w:pPr>
        <w:pStyle w:val="Nagwek2"/>
        <w:numPr>
          <w:ilvl w:val="0"/>
          <w:numId w:val="6"/>
        </w:numPr>
        <w:spacing w:before="240"/>
        <w:rPr>
          <w:rFonts w:ascii="Calibri" w:hAnsi="Calibri" w:cs="Calibri"/>
          <w:sz w:val="22"/>
          <w:szCs w:val="22"/>
        </w:rPr>
      </w:pPr>
      <w:r w:rsidRPr="00291EC7">
        <w:rPr>
          <w:rFonts w:ascii="Calibri" w:hAnsi="Calibri" w:cs="Calibri"/>
          <w:sz w:val="22"/>
          <w:szCs w:val="22"/>
        </w:rPr>
        <w:lastRenderedPageBreak/>
        <w:t xml:space="preserve">Dostępność cyfrowa strony </w:t>
      </w:r>
      <w:hyperlink r:id="rId7" w:history="1">
        <w:r w:rsidRPr="0030250A">
          <w:rPr>
            <w:rStyle w:val="Hipercze"/>
            <w:rFonts w:ascii="Calibri" w:hAnsi="Calibri" w:cs="Calibri"/>
            <w:sz w:val="22"/>
            <w:szCs w:val="22"/>
          </w:rPr>
          <w:t>www.dbfo.waw.pl</w:t>
        </w:r>
      </w:hyperlink>
      <w:r>
        <w:rPr>
          <w:rFonts w:ascii="Calibri" w:hAnsi="Calibri" w:cs="Calibri"/>
          <w:sz w:val="22"/>
          <w:szCs w:val="22"/>
        </w:rPr>
        <w:t xml:space="preserve"> i Biuletynu Informacji Publicznej (BIP) </w:t>
      </w:r>
    </w:p>
    <w:tbl>
      <w:tblPr>
        <w:tblStyle w:val="Tabela-Siatka1"/>
        <w:tblW w:w="14312" w:type="dxa"/>
        <w:tblLook w:val="04A0" w:firstRow="1" w:lastRow="0" w:firstColumn="1" w:lastColumn="0" w:noHBand="0" w:noVBand="1"/>
      </w:tblPr>
      <w:tblGrid>
        <w:gridCol w:w="3681"/>
        <w:gridCol w:w="1417"/>
        <w:gridCol w:w="5954"/>
        <w:gridCol w:w="3260"/>
      </w:tblGrid>
      <w:tr w:rsidR="007734FC" w:rsidRPr="004C6F85" w14:paraId="55646ACD" w14:textId="77777777" w:rsidTr="007734FC">
        <w:trPr>
          <w:tblHeader/>
        </w:trPr>
        <w:tc>
          <w:tcPr>
            <w:tcW w:w="3681" w:type="dxa"/>
            <w:shd w:val="clear" w:color="auto" w:fill="D9E2F3" w:themeFill="accent1" w:themeFillTint="33"/>
          </w:tcPr>
          <w:p w14:paraId="3FA5F317" w14:textId="77777777" w:rsidR="00BA7DA2" w:rsidRPr="004C6F85" w:rsidRDefault="00BA7DA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bookmarkStart w:id="0" w:name="_Hlk75507725"/>
            <w:r w:rsidRPr="004C6F85">
              <w:rPr>
                <w:b/>
                <w:bCs/>
                <w:sz w:val="22"/>
                <w:szCs w:val="22"/>
                <w:lang w:eastAsia="en-US"/>
              </w:rPr>
              <w:t>Proponowane dzia</w:t>
            </w:r>
            <w:r w:rsidRPr="004C6F85">
              <w:rPr>
                <w:b/>
                <w:bCs/>
                <w:sz w:val="22"/>
                <w:szCs w:val="22"/>
              </w:rPr>
              <w:t>łania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C6B9EBB" w14:textId="303D0B26" w:rsidR="00BA7DA2" w:rsidRPr="004C6F85" w:rsidRDefault="007734F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Przybliżony czas realizacji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27B562EC" w14:textId="77777777" w:rsidR="00BA7DA2" w:rsidRPr="004C6F85" w:rsidRDefault="00BA7DA2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Zalecenia do wdrożenia/wnioski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74A0BC4A" w14:textId="3E32C71D" w:rsidR="00BA7DA2" w:rsidRPr="004C6F85" w:rsidRDefault="007734F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Osoba/komórka organizacyjna odpowiedzialna</w:t>
            </w:r>
          </w:p>
        </w:tc>
      </w:tr>
      <w:tr w:rsidR="0016338E" w:rsidRPr="004C6F85" w14:paraId="10382B9A" w14:textId="77777777" w:rsidTr="00E1185C">
        <w:trPr>
          <w:trHeight w:val="2686"/>
        </w:trPr>
        <w:tc>
          <w:tcPr>
            <w:tcW w:w="3681" w:type="dxa"/>
          </w:tcPr>
          <w:p w14:paraId="0862277F" w14:textId="3AD8F5B6" w:rsidR="0016338E" w:rsidRPr="004C6F85" w:rsidRDefault="0016338E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Dostosowanie dokumentów elektronicznych do wymagań ustawy z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dnia 4 kwietnia 2019 r. o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dostępności cyfrowej stron internetowych i aplikacji mobilnych podmiotów publicznych</w:t>
            </w:r>
          </w:p>
        </w:tc>
        <w:tc>
          <w:tcPr>
            <w:tcW w:w="1417" w:type="dxa"/>
          </w:tcPr>
          <w:p w14:paraId="3891F1A1" w14:textId="21217A9C" w:rsidR="0016338E" w:rsidRPr="004C6F85" w:rsidRDefault="0016338E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23BD7E3C" w14:textId="188C6AF0" w:rsidR="0016338E" w:rsidRPr="004C6F85" w:rsidRDefault="0016338E" w:rsidP="00214CD1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Opracowanie i wdrożenie standardów opracowywania dokumentów elektronicznych, aby spełniały one wymagania dostępności cyfrowej, tj. były możliwe do odczytywania przez programy, czytniki, z których korzystają osoby z</w:t>
            </w:r>
            <w:r w:rsidR="00827A2B">
              <w:rPr>
                <w:sz w:val="22"/>
                <w:szCs w:val="22"/>
              </w:rPr>
              <w:t> </w:t>
            </w:r>
            <w:r w:rsidRPr="004C6F85">
              <w:rPr>
                <w:sz w:val="22"/>
                <w:szCs w:val="22"/>
              </w:rPr>
              <w:t>niepełnosprawnością wzroku</w:t>
            </w:r>
            <w:r w:rsidR="00827A2B">
              <w:rPr>
                <w:sz w:val="22"/>
                <w:szCs w:val="22"/>
              </w:rPr>
              <w:t>.</w:t>
            </w:r>
          </w:p>
          <w:p w14:paraId="37A077CC" w14:textId="5DEF2552" w:rsidR="0016338E" w:rsidRPr="004C6F85" w:rsidRDefault="0016338E" w:rsidP="00214CD1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Opracowanie zasad dotyczących tworzenia tekstu alternatywnego</w:t>
            </w:r>
            <w:r w:rsidR="00827A2B">
              <w:rPr>
                <w:sz w:val="22"/>
                <w:szCs w:val="22"/>
              </w:rPr>
              <w:t>.</w:t>
            </w:r>
          </w:p>
          <w:p w14:paraId="416A7279" w14:textId="3A77941B" w:rsidR="0016338E" w:rsidRPr="004C6F85" w:rsidRDefault="0016338E" w:rsidP="00214CD1">
            <w:pPr>
              <w:numPr>
                <w:ilvl w:val="0"/>
                <w:numId w:val="14"/>
              </w:num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Przeprowadzenie instruktarzy dla wyznaczonych pracowników z tworzenia dostępnych dokumentów elektronicznych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2BB66B1E" w14:textId="511067EC" w:rsidR="0016338E" w:rsidRPr="004C6F85" w:rsidRDefault="0016338E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214CD1" w:rsidRPr="004C6F85" w14:paraId="39160422" w14:textId="77777777" w:rsidTr="00DA677D">
        <w:trPr>
          <w:trHeight w:val="640"/>
        </w:trPr>
        <w:tc>
          <w:tcPr>
            <w:tcW w:w="3681" w:type="dxa"/>
            <w:vMerge w:val="restart"/>
          </w:tcPr>
          <w:p w14:paraId="55ED7448" w14:textId="77777777" w:rsidR="00214CD1" w:rsidRPr="004C6F85" w:rsidRDefault="00214CD1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Podnoszenie dostępności cyfrowej stron internetowej</w:t>
            </w:r>
          </w:p>
        </w:tc>
        <w:tc>
          <w:tcPr>
            <w:tcW w:w="1417" w:type="dxa"/>
          </w:tcPr>
          <w:p w14:paraId="1192D6FC" w14:textId="0BE09DD4" w:rsidR="00214CD1" w:rsidRPr="00214CD1" w:rsidRDefault="00214CD1" w:rsidP="00214CD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14CD1">
              <w:rPr>
                <w:b/>
                <w:bCs/>
                <w:sz w:val="22"/>
                <w:szCs w:val="22"/>
              </w:rPr>
              <w:t>Zadanie ciągłe</w:t>
            </w:r>
          </w:p>
        </w:tc>
        <w:tc>
          <w:tcPr>
            <w:tcW w:w="5954" w:type="dxa"/>
          </w:tcPr>
          <w:p w14:paraId="494E3971" w14:textId="18799711" w:rsidR="00214CD1" w:rsidRPr="00214CD1" w:rsidRDefault="00214CD1" w:rsidP="00214CD1">
            <w:pPr>
              <w:spacing w:line="276" w:lineRule="auto"/>
              <w:rPr>
                <w:sz w:val="22"/>
                <w:szCs w:val="22"/>
              </w:rPr>
            </w:pPr>
            <w:r w:rsidRPr="00214CD1">
              <w:rPr>
                <w:sz w:val="22"/>
                <w:szCs w:val="22"/>
              </w:rPr>
              <w:t xml:space="preserve">Zapewnienie ciągłości w dostępności cyfrowej strony internetowej </w:t>
            </w:r>
            <w:hyperlink r:id="rId8" w:history="1">
              <w:r w:rsidRPr="00214CD1">
                <w:rPr>
                  <w:rStyle w:val="Hipercze"/>
                  <w:sz w:val="22"/>
                  <w:szCs w:val="22"/>
                </w:rPr>
                <w:t>www.dbfo.waw.pl</w:t>
              </w:r>
            </w:hyperlink>
            <w:r w:rsidRPr="00214C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 strony BIP</w:t>
            </w:r>
            <w:r w:rsidR="00827A2B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58FE9138" w14:textId="397D7BF3" w:rsidR="00214CD1" w:rsidRPr="004C6F85" w:rsidRDefault="00214CD1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Administrator Systemu Informatycznego</w:t>
            </w:r>
          </w:p>
        </w:tc>
      </w:tr>
      <w:tr w:rsidR="00214CD1" w:rsidRPr="004C6F85" w14:paraId="0415C64D" w14:textId="77777777" w:rsidTr="00214CD1">
        <w:trPr>
          <w:trHeight w:val="1152"/>
        </w:trPr>
        <w:tc>
          <w:tcPr>
            <w:tcW w:w="3681" w:type="dxa"/>
            <w:vMerge/>
          </w:tcPr>
          <w:p w14:paraId="5CB59564" w14:textId="77777777" w:rsidR="00214CD1" w:rsidRPr="004C6F85" w:rsidRDefault="00214CD1" w:rsidP="004C6F85">
            <w:pPr>
              <w:spacing w:line="276" w:lineRule="auto"/>
            </w:pPr>
          </w:p>
        </w:tc>
        <w:tc>
          <w:tcPr>
            <w:tcW w:w="1417" w:type="dxa"/>
          </w:tcPr>
          <w:p w14:paraId="3D310E65" w14:textId="1819B1CA" w:rsidR="00214CD1" w:rsidRPr="00214CD1" w:rsidRDefault="00214CD1" w:rsidP="00214CD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14CD1">
              <w:rPr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3777269A" w14:textId="0A7965FE" w:rsidR="00214CD1" w:rsidRPr="00214CD1" w:rsidRDefault="00214CD1" w:rsidP="00214CD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 w:rsidRPr="00214CD1">
              <w:rPr>
                <w:sz w:val="22"/>
                <w:szCs w:val="22"/>
              </w:rPr>
              <w:t>Przeniesienie strony do portalu PIUW zarządzanego przez m.st. Warszawa</w:t>
            </w:r>
            <w:r w:rsidR="00C61655">
              <w:rPr>
                <w:sz w:val="22"/>
                <w:szCs w:val="22"/>
              </w:rPr>
              <w:t>.</w:t>
            </w:r>
          </w:p>
          <w:p w14:paraId="1E021634" w14:textId="707D1AC8" w:rsidR="00214CD1" w:rsidRPr="00214CD1" w:rsidRDefault="00214CD1" w:rsidP="00214CD1">
            <w:pPr>
              <w:pStyle w:val="Akapitzlist"/>
              <w:numPr>
                <w:ilvl w:val="0"/>
                <w:numId w:val="37"/>
              </w:numPr>
              <w:spacing w:line="276" w:lineRule="auto"/>
              <w:rPr>
                <w:sz w:val="22"/>
                <w:szCs w:val="22"/>
              </w:rPr>
            </w:pPr>
            <w:r w:rsidRPr="00214CD1">
              <w:rPr>
                <w:sz w:val="22"/>
                <w:szCs w:val="22"/>
              </w:rPr>
              <w:t>Szkolenia z zakresu tworzenia treści dostępnych cyfrowo przy użyciu systemu zarządzania treścią (CMS)</w:t>
            </w:r>
            <w:r w:rsidR="00C6165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vMerge/>
          </w:tcPr>
          <w:p w14:paraId="511A96BE" w14:textId="77777777" w:rsidR="00214CD1" w:rsidRPr="004C6F85" w:rsidRDefault="00214CD1" w:rsidP="004C6F85">
            <w:pPr>
              <w:spacing w:line="276" w:lineRule="auto"/>
            </w:pPr>
          </w:p>
        </w:tc>
      </w:tr>
      <w:tr w:rsidR="00214CD1" w:rsidRPr="004C6F85" w14:paraId="26BA5C7C" w14:textId="77777777" w:rsidTr="007734FC">
        <w:trPr>
          <w:trHeight w:val="520"/>
        </w:trPr>
        <w:tc>
          <w:tcPr>
            <w:tcW w:w="3681" w:type="dxa"/>
            <w:vMerge/>
          </w:tcPr>
          <w:p w14:paraId="76A74794" w14:textId="77777777" w:rsidR="00214CD1" w:rsidRPr="004C6F85" w:rsidRDefault="00214CD1" w:rsidP="004C6F85">
            <w:pPr>
              <w:spacing w:line="276" w:lineRule="auto"/>
            </w:pPr>
          </w:p>
        </w:tc>
        <w:tc>
          <w:tcPr>
            <w:tcW w:w="1417" w:type="dxa"/>
          </w:tcPr>
          <w:p w14:paraId="0A71F48D" w14:textId="56ABBD96" w:rsidR="00214CD1" w:rsidRPr="00214CD1" w:rsidRDefault="00214CD1" w:rsidP="00214CD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214CD1">
              <w:rPr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50BF7B65" w14:textId="42667AAD" w:rsidR="00214CD1" w:rsidRPr="00214CD1" w:rsidRDefault="00214CD1" w:rsidP="00214CD1">
            <w:pPr>
              <w:spacing w:line="276" w:lineRule="auto"/>
              <w:rPr>
                <w:sz w:val="22"/>
                <w:szCs w:val="22"/>
              </w:rPr>
            </w:pPr>
            <w:r w:rsidRPr="00214CD1">
              <w:rPr>
                <w:sz w:val="22"/>
                <w:szCs w:val="22"/>
              </w:rPr>
              <w:t>Przegląd dokumentów i treści opublikowanych na BIP pod kątem spełnienia kryterium dostępności cyfrowej</w:t>
            </w:r>
            <w:r w:rsidR="00C61655">
              <w:rPr>
                <w:sz w:val="22"/>
                <w:szCs w:val="22"/>
              </w:rPr>
              <w:t>.</w:t>
            </w:r>
            <w:r w:rsidRPr="00214C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vMerge/>
          </w:tcPr>
          <w:p w14:paraId="5CEDB80B" w14:textId="77777777" w:rsidR="00214CD1" w:rsidRPr="004C6F85" w:rsidRDefault="00214CD1" w:rsidP="004C6F85">
            <w:pPr>
              <w:spacing w:line="276" w:lineRule="auto"/>
            </w:pPr>
          </w:p>
        </w:tc>
      </w:tr>
      <w:tr w:rsidR="007734FC" w:rsidRPr="004C6F85" w14:paraId="45543B5C" w14:textId="77777777" w:rsidTr="007734FC">
        <w:trPr>
          <w:trHeight w:val="60"/>
        </w:trPr>
        <w:tc>
          <w:tcPr>
            <w:tcW w:w="3681" w:type="dxa"/>
          </w:tcPr>
          <w:p w14:paraId="1CA970AF" w14:textId="77777777" w:rsidR="00BA7DA2" w:rsidRPr="004C6F85" w:rsidRDefault="00BA7DA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Zapewnienie na stronie internetowej deklaracji dostępności</w:t>
            </w:r>
          </w:p>
        </w:tc>
        <w:tc>
          <w:tcPr>
            <w:tcW w:w="1417" w:type="dxa"/>
          </w:tcPr>
          <w:p w14:paraId="2B54A55E" w14:textId="0347B26E" w:rsidR="00BA7DA2" w:rsidRPr="004C6F85" w:rsidRDefault="0016338E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b/>
                <w:bCs/>
                <w:sz w:val="22"/>
                <w:szCs w:val="22"/>
              </w:rPr>
              <w:t>Zadanie ciągłe</w:t>
            </w:r>
          </w:p>
        </w:tc>
        <w:tc>
          <w:tcPr>
            <w:tcW w:w="5954" w:type="dxa"/>
          </w:tcPr>
          <w:p w14:paraId="6958DF0A" w14:textId="74FDA9C2" w:rsidR="00BA7DA2" w:rsidRPr="004C6F85" w:rsidRDefault="00BA7DA2" w:rsidP="004C6F85">
            <w:pPr>
              <w:spacing w:line="276" w:lineRule="auto"/>
              <w:rPr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Przegląd i aktualizacja do dnia 31 marca każdego roku</w:t>
            </w:r>
            <w:r w:rsidR="00C61655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1715EF3" w14:textId="4B44D545" w:rsidR="00BA7DA2" w:rsidRPr="004C6F85" w:rsidRDefault="00BD7E5C" w:rsidP="004C6F8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4C6F85">
              <w:rPr>
                <w:sz w:val="22"/>
                <w:szCs w:val="22"/>
              </w:rPr>
              <w:t>Administrator Systemu Informatycznego</w:t>
            </w:r>
          </w:p>
        </w:tc>
      </w:tr>
      <w:bookmarkEnd w:id="0"/>
    </w:tbl>
    <w:p w14:paraId="1731C7AD" w14:textId="77777777" w:rsidR="009653A3" w:rsidRPr="004C6F85" w:rsidRDefault="009653A3" w:rsidP="004C6F85">
      <w:pPr>
        <w:spacing w:after="0" w:line="276" w:lineRule="auto"/>
        <w:rPr>
          <w:rFonts w:cs="Calibri"/>
        </w:rPr>
      </w:pPr>
    </w:p>
    <w:p w14:paraId="0E33E8A8" w14:textId="77777777" w:rsidR="00BA7DA2" w:rsidRPr="004C6F85" w:rsidRDefault="00BA7DA2" w:rsidP="00A25EDE">
      <w:pPr>
        <w:pStyle w:val="Nagwek2"/>
        <w:numPr>
          <w:ilvl w:val="0"/>
          <w:numId w:val="6"/>
        </w:numPr>
        <w:spacing w:after="240" w:line="276" w:lineRule="auto"/>
        <w:rPr>
          <w:rFonts w:ascii="Calibri" w:hAnsi="Calibri" w:cs="Calibri"/>
          <w:sz w:val="22"/>
          <w:szCs w:val="22"/>
        </w:rPr>
      </w:pPr>
      <w:bookmarkStart w:id="1" w:name="page11"/>
      <w:bookmarkEnd w:id="1"/>
      <w:r w:rsidRPr="004C6F85">
        <w:rPr>
          <w:rFonts w:ascii="Calibri" w:hAnsi="Calibri" w:cs="Calibri"/>
          <w:sz w:val="22"/>
          <w:szCs w:val="22"/>
        </w:rPr>
        <w:lastRenderedPageBreak/>
        <w:t>Dostępność informacyjno-komunikacyjna</w:t>
      </w:r>
    </w:p>
    <w:tbl>
      <w:tblPr>
        <w:tblStyle w:val="Tabela-Siatka1"/>
        <w:tblW w:w="14312" w:type="dxa"/>
        <w:tblLook w:val="04A0" w:firstRow="1" w:lastRow="0" w:firstColumn="1" w:lastColumn="0" w:noHBand="0" w:noVBand="1"/>
      </w:tblPr>
      <w:tblGrid>
        <w:gridCol w:w="3681"/>
        <w:gridCol w:w="1417"/>
        <w:gridCol w:w="5954"/>
        <w:gridCol w:w="3260"/>
      </w:tblGrid>
      <w:tr w:rsidR="007734FC" w:rsidRPr="004C6F85" w14:paraId="6BAD0DBD" w14:textId="77777777" w:rsidTr="007734FC">
        <w:trPr>
          <w:tblHeader/>
        </w:trPr>
        <w:tc>
          <w:tcPr>
            <w:tcW w:w="3681" w:type="dxa"/>
            <w:shd w:val="clear" w:color="auto" w:fill="D9E2F3" w:themeFill="accent1" w:themeFillTint="33"/>
          </w:tcPr>
          <w:p w14:paraId="78713FA8" w14:textId="77777777" w:rsidR="00BA7DA2" w:rsidRPr="004C6F85" w:rsidRDefault="00BA7DA2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Proponowane działania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BA40CF0" w14:textId="6A6E1D88" w:rsidR="00BA7DA2" w:rsidRPr="004C6F85" w:rsidRDefault="007734FC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Przybliżony czas realizacji</w:t>
            </w:r>
          </w:p>
        </w:tc>
        <w:tc>
          <w:tcPr>
            <w:tcW w:w="5954" w:type="dxa"/>
            <w:shd w:val="clear" w:color="auto" w:fill="D9E2F3" w:themeFill="accent1" w:themeFillTint="33"/>
          </w:tcPr>
          <w:p w14:paraId="4F91253C" w14:textId="77777777" w:rsidR="00BA7DA2" w:rsidRPr="004C6F85" w:rsidRDefault="00BA7DA2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Zalecenia do wdrożenia/wnioski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0E4E44AB" w14:textId="11B1F80A" w:rsidR="00BA7DA2" w:rsidRPr="004C6F85" w:rsidRDefault="007734FC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Osoba/komórka organizacyjna odpowiedzialna</w:t>
            </w:r>
          </w:p>
        </w:tc>
      </w:tr>
      <w:tr w:rsidR="009653A3" w:rsidRPr="004C6F85" w14:paraId="51DFC7FA" w14:textId="77777777" w:rsidTr="009653A3">
        <w:trPr>
          <w:trHeight w:val="2432"/>
        </w:trPr>
        <w:tc>
          <w:tcPr>
            <w:tcW w:w="3681" w:type="dxa"/>
            <w:vMerge w:val="restart"/>
          </w:tcPr>
          <w:p w14:paraId="68F4FFA6" w14:textId="449433E6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Zwiększenie dostępności DBFO</w:t>
            </w:r>
            <w:r w:rsidR="001447E0">
              <w:rPr>
                <w:rFonts w:cs="Calibri"/>
                <w:sz w:val="22"/>
                <w:szCs w:val="22"/>
              </w:rPr>
              <w:t xml:space="preserve">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dla osób głuchych i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słabosłyszących poprzez montaż pętli indukcyjnych</w:t>
            </w:r>
          </w:p>
        </w:tc>
        <w:tc>
          <w:tcPr>
            <w:tcW w:w="1417" w:type="dxa"/>
          </w:tcPr>
          <w:p w14:paraId="1A00640A" w14:textId="60E7EC56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0A50EED7" w14:textId="409C1BF0" w:rsidR="009653A3" w:rsidRPr="004C6F85" w:rsidRDefault="009653A3" w:rsidP="004C6F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 xml:space="preserve">Przeprowadzenie rozeznania w rodzajach pętli indukcyjnych i wybranie optymalnej dla potrzeb </w:t>
            </w:r>
            <w:r w:rsidR="00386420">
              <w:rPr>
                <w:rFonts w:cstheme="minorHAnsi"/>
                <w:sz w:val="22"/>
                <w:szCs w:val="22"/>
              </w:rPr>
              <w:t>DBFO - Białołęka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5DE75178" w14:textId="30CAF3F4" w:rsidR="009653A3" w:rsidRPr="004C6F85" w:rsidRDefault="009653A3" w:rsidP="004C6F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Zakup i montaż pętli indukcyjnej w sekretariacie i kasie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0E2D5E9C" w14:textId="47CF48BA" w:rsidR="009653A3" w:rsidRPr="004C6F85" w:rsidRDefault="009653A3" w:rsidP="004C6F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Wyznaczenie pracowników do obsługi pętli indukcyjnej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7D933D5E" w14:textId="7625D8DD" w:rsidR="009653A3" w:rsidRPr="004C6F85" w:rsidRDefault="009653A3" w:rsidP="004C6F85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Przeszkolenie wyznaczonych pracowników do obsługi pętli indukcyjnej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1C0A9A38" w14:textId="3094D2C5" w:rsidR="009653A3" w:rsidRPr="004C6F85" w:rsidRDefault="009653A3" w:rsidP="004C6F85">
            <w:pPr>
              <w:numPr>
                <w:ilvl w:val="0"/>
                <w:numId w:val="1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Oznaczenie piktogramami stanowisk pracy z pętlą indukcyjną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5DCB0DDD" w14:textId="338ED219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9653A3" w:rsidRPr="004C6F85" w14:paraId="2DFA8D33" w14:textId="77777777" w:rsidTr="007734FC">
        <w:trPr>
          <w:trHeight w:val="652"/>
        </w:trPr>
        <w:tc>
          <w:tcPr>
            <w:tcW w:w="3681" w:type="dxa"/>
            <w:vMerge/>
          </w:tcPr>
          <w:p w14:paraId="32C055E8" w14:textId="77777777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AC844B" w14:textId="0FA01D1B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 xml:space="preserve">Zadanie ciągłe </w:t>
            </w:r>
          </w:p>
        </w:tc>
        <w:tc>
          <w:tcPr>
            <w:tcW w:w="5954" w:type="dxa"/>
          </w:tcPr>
          <w:p w14:paraId="7F52555F" w14:textId="7D2286A8" w:rsidR="009653A3" w:rsidRPr="004C6F85" w:rsidRDefault="009653A3" w:rsidP="004C6F85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Okresowa kontrola działania pętli indukcyjnej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505BF102" w14:textId="77777777" w:rsidR="009653A3" w:rsidRPr="004C6F85" w:rsidRDefault="009653A3" w:rsidP="004C6F85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7239C9AB" w14:textId="77777777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7734FC" w:rsidRPr="004C6F85" w14:paraId="351F05F7" w14:textId="77777777" w:rsidTr="007734FC">
        <w:tc>
          <w:tcPr>
            <w:tcW w:w="3681" w:type="dxa"/>
          </w:tcPr>
          <w:p w14:paraId="1107A2DB" w14:textId="6BB48919" w:rsidR="00BA7DA2" w:rsidRPr="004C6F85" w:rsidRDefault="00BA7DA2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Zwiększenie czytelności informacji umieszczanych na tablicach informacyjnych</w:t>
            </w:r>
            <w:r w:rsidR="00712028" w:rsidRPr="004C6F85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6CFF67A6" w14:textId="0212F3C7" w:rsidR="00BA7DA2" w:rsidRPr="004C6F85" w:rsidRDefault="009F43A0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 xml:space="preserve">Do 31.12.2023 r. </w:t>
            </w:r>
          </w:p>
        </w:tc>
        <w:tc>
          <w:tcPr>
            <w:tcW w:w="5954" w:type="dxa"/>
          </w:tcPr>
          <w:p w14:paraId="1CA710C8" w14:textId="11AFED6C" w:rsidR="00BA7DA2" w:rsidRPr="004C6F85" w:rsidRDefault="009F43A0" w:rsidP="00214CD1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Przegląd informacji umieszczanych na tablicy informacyjnej w siedzibie DBFO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4FBF1AF5" w14:textId="25340381" w:rsidR="009F43A0" w:rsidRPr="004C6F85" w:rsidRDefault="009F43A0" w:rsidP="00214CD1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 xml:space="preserve">Usunięcie informacji </w:t>
            </w:r>
            <w:r w:rsidR="004C6F85" w:rsidRPr="004C6F85">
              <w:rPr>
                <w:rFonts w:cs="Calibri"/>
                <w:sz w:val="22"/>
                <w:szCs w:val="22"/>
              </w:rPr>
              <w:t>niespełniających</w:t>
            </w:r>
            <w:r w:rsidRPr="004C6F85">
              <w:rPr>
                <w:rFonts w:cs="Calibri"/>
                <w:sz w:val="22"/>
                <w:szCs w:val="22"/>
              </w:rPr>
              <w:t xml:space="preserve"> kryterium dostępności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1D383F12" w14:textId="02D9EB3F" w:rsidR="009F43A0" w:rsidRPr="004C6F85" w:rsidRDefault="009F43A0" w:rsidP="00214CD1">
            <w:pPr>
              <w:pStyle w:val="Akapitzlist"/>
              <w:numPr>
                <w:ilvl w:val="0"/>
                <w:numId w:val="33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Udzielenie wyznaczonym pracownikom instruktarzu z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zakresie opracowywania informacji dostępnych cyfrowo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11D86172" w14:textId="2973C471" w:rsidR="00BA7DA2" w:rsidRPr="004C6F85" w:rsidRDefault="009F43A0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9653A3" w:rsidRPr="004C6F85" w14:paraId="099D981A" w14:textId="77777777" w:rsidTr="009653A3">
        <w:trPr>
          <w:trHeight w:val="2228"/>
        </w:trPr>
        <w:tc>
          <w:tcPr>
            <w:tcW w:w="3681" w:type="dxa"/>
            <w:vMerge w:val="restart"/>
          </w:tcPr>
          <w:p w14:paraId="0234AD60" w14:textId="77777777" w:rsidR="009653A3" w:rsidRPr="004C6F85" w:rsidRDefault="009653A3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Zapewnienie tłumacza PJM on-line</w:t>
            </w:r>
          </w:p>
        </w:tc>
        <w:tc>
          <w:tcPr>
            <w:tcW w:w="1417" w:type="dxa"/>
          </w:tcPr>
          <w:p w14:paraId="39EBEAC8" w14:textId="57A3E4BA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367D2F87" w14:textId="4F9767C4" w:rsidR="009653A3" w:rsidRPr="004C6F85" w:rsidRDefault="009653A3" w:rsidP="00214CD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 xml:space="preserve">Złożenie zamówienia na tłumacza PJM </w:t>
            </w:r>
            <w:r w:rsidR="00C61655">
              <w:rPr>
                <w:rFonts w:cstheme="minorHAnsi"/>
                <w:sz w:val="22"/>
                <w:szCs w:val="22"/>
              </w:rPr>
              <w:t>–</w:t>
            </w:r>
            <w:r w:rsidRPr="004C6F85">
              <w:rPr>
                <w:rFonts w:cstheme="minorHAnsi"/>
                <w:sz w:val="22"/>
                <w:szCs w:val="22"/>
              </w:rPr>
              <w:t xml:space="preserve"> online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  <w:r w:rsidRPr="004C6F85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7B9512C0" w14:textId="7E74B7E5" w:rsidR="009653A3" w:rsidRPr="004C6F85" w:rsidRDefault="009653A3" w:rsidP="00214CD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Uruchomienie usługi (wyznaczenie stanowiska pracy, oznakowanie, zapewnienie wymaganego sprzętu)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20750E36" w14:textId="5EBFC965" w:rsidR="009653A3" w:rsidRPr="004C6F85" w:rsidRDefault="009653A3" w:rsidP="00214CD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Opracowanie procedury uruchomiania tłumacza PJM – online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0F27C837" w14:textId="7E9E159C" w:rsidR="009653A3" w:rsidRPr="004C6F85" w:rsidRDefault="009653A3" w:rsidP="00214CD1">
            <w:pPr>
              <w:pStyle w:val="Akapitzlist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Zamieszczenie informacji o dostępności tłumaczu PJM – online na stronie internetowej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3260" w:type="dxa"/>
            <w:vMerge w:val="restart"/>
          </w:tcPr>
          <w:p w14:paraId="0438944A" w14:textId="66D7F5C7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9653A3" w:rsidRPr="004C6F85" w14:paraId="7CE68EFF" w14:textId="77777777" w:rsidTr="007734FC">
        <w:trPr>
          <w:trHeight w:val="489"/>
        </w:trPr>
        <w:tc>
          <w:tcPr>
            <w:tcW w:w="3681" w:type="dxa"/>
            <w:vMerge/>
          </w:tcPr>
          <w:p w14:paraId="2E2EC41D" w14:textId="77777777" w:rsidR="009653A3" w:rsidRPr="004C6F85" w:rsidRDefault="009653A3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264FF8" w14:textId="271C546E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Zadanie ciągłe</w:t>
            </w:r>
          </w:p>
        </w:tc>
        <w:tc>
          <w:tcPr>
            <w:tcW w:w="5954" w:type="dxa"/>
          </w:tcPr>
          <w:p w14:paraId="42ED1373" w14:textId="04887740" w:rsidR="009653A3" w:rsidRPr="004C6F85" w:rsidRDefault="009653A3" w:rsidP="004C6F85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  <w:r w:rsidRPr="004C6F85">
              <w:rPr>
                <w:rFonts w:cstheme="minorHAnsi"/>
                <w:sz w:val="22"/>
                <w:szCs w:val="22"/>
              </w:rPr>
              <w:t>Okresowa kontrola działania tłumacza PJM on-line</w:t>
            </w:r>
            <w:r w:rsidR="00C61655">
              <w:rPr>
                <w:rFonts w:cstheme="minorHAnsi"/>
                <w:sz w:val="22"/>
                <w:szCs w:val="22"/>
              </w:rPr>
              <w:t>.</w:t>
            </w:r>
          </w:p>
          <w:p w14:paraId="7FD6C936" w14:textId="5EEB7C2B" w:rsidR="00163BB0" w:rsidRPr="004C6F85" w:rsidRDefault="00163BB0" w:rsidP="004C6F85">
            <w:pPr>
              <w:spacing w:line="276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14:paraId="6DF220F0" w14:textId="77777777" w:rsidR="009653A3" w:rsidRPr="004C6F85" w:rsidRDefault="009653A3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</w:p>
        </w:tc>
      </w:tr>
      <w:tr w:rsidR="00163BB0" w:rsidRPr="004C6F85" w14:paraId="4980B40E" w14:textId="77777777" w:rsidTr="004C6F85">
        <w:trPr>
          <w:trHeight w:val="325"/>
        </w:trPr>
        <w:tc>
          <w:tcPr>
            <w:tcW w:w="3681" w:type="dxa"/>
            <w:vMerge w:val="restart"/>
          </w:tcPr>
          <w:p w14:paraId="7DE0E047" w14:textId="50A5E8BE" w:rsidR="00163BB0" w:rsidRPr="004C6F85" w:rsidRDefault="00163BB0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Zapewnienie obsługi interesantów z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wykorzystaniem środków wspierających komunikację</w:t>
            </w:r>
          </w:p>
        </w:tc>
        <w:tc>
          <w:tcPr>
            <w:tcW w:w="1417" w:type="dxa"/>
          </w:tcPr>
          <w:p w14:paraId="370904E5" w14:textId="02799E54" w:rsidR="00163BB0" w:rsidRPr="004C6F85" w:rsidRDefault="00030A13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0F166973" w14:textId="57E197C6" w:rsidR="00163BB0" w:rsidRPr="004C6F85" w:rsidRDefault="00163BB0" w:rsidP="00214CD1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Opracowanie standardów obsługi osób ze szczególnymi potrzebami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5720363A" w14:textId="28DFB642" w:rsidR="00781A54" w:rsidRPr="004C6F85" w:rsidRDefault="00781A54" w:rsidP="00214CD1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Opracowanie standardów zachowania pracowników w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="004C6F85" w:rsidRPr="004C6F85">
              <w:rPr>
                <w:rFonts w:cs="Calibri"/>
                <w:sz w:val="22"/>
                <w:szCs w:val="22"/>
              </w:rPr>
              <w:t>sytuacji,</w:t>
            </w:r>
            <w:r w:rsidRPr="004C6F85">
              <w:rPr>
                <w:rFonts w:cs="Calibri"/>
                <w:sz w:val="22"/>
                <w:szCs w:val="22"/>
              </w:rPr>
              <w:t xml:space="preserve"> gdy w siedzibie </w:t>
            </w:r>
            <w:r w:rsidR="001447E0">
              <w:rPr>
                <w:rFonts w:cs="Calibri"/>
                <w:sz w:val="22"/>
                <w:szCs w:val="22"/>
              </w:rPr>
              <w:t>DBFO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przebywa osoba z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psem asystującym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12CA19C1" w14:textId="3C829BDB" w:rsidR="00163BB0" w:rsidRPr="004C6F85" w:rsidRDefault="00163BB0" w:rsidP="00214CD1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Zapewnienie dodatkowego wyposażenia, tj. lupy powiększające, powiększalnik dla niedowidzących, ramki do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podpisu, podłokietnik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700D9DD4" w14:textId="014B4A4C" w:rsidR="005207C9" w:rsidRPr="004C6F85" w:rsidRDefault="005207C9" w:rsidP="00214CD1">
            <w:pPr>
              <w:pStyle w:val="Akapitzlist"/>
              <w:numPr>
                <w:ilvl w:val="0"/>
                <w:numId w:val="36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Opracowanie zasad formatowania druku powiększonego</w:t>
            </w:r>
          </w:p>
        </w:tc>
        <w:tc>
          <w:tcPr>
            <w:tcW w:w="3260" w:type="dxa"/>
          </w:tcPr>
          <w:p w14:paraId="556CC9A5" w14:textId="3F8BC3E3" w:rsidR="00163BB0" w:rsidRPr="004C6F85" w:rsidRDefault="00163BB0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Samodzielne wieloosobowe stanowisko pracy ds. administracyjno-gospodarczych</w:t>
            </w:r>
          </w:p>
        </w:tc>
      </w:tr>
      <w:tr w:rsidR="00163BB0" w:rsidRPr="004C6F85" w14:paraId="5AC2FC70" w14:textId="77777777" w:rsidTr="007734FC">
        <w:trPr>
          <w:trHeight w:val="1318"/>
        </w:trPr>
        <w:tc>
          <w:tcPr>
            <w:tcW w:w="3681" w:type="dxa"/>
            <w:vMerge/>
          </w:tcPr>
          <w:p w14:paraId="0352A6F7" w14:textId="77777777" w:rsidR="00163BB0" w:rsidRPr="004C6F85" w:rsidRDefault="00163BB0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DC0D87" w14:textId="57BD0FCF" w:rsidR="00163BB0" w:rsidRPr="004C6F85" w:rsidRDefault="00781A54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Do 31.12.2023 r.</w:t>
            </w:r>
          </w:p>
        </w:tc>
        <w:tc>
          <w:tcPr>
            <w:tcW w:w="5954" w:type="dxa"/>
          </w:tcPr>
          <w:p w14:paraId="58FFA592" w14:textId="4821CD95" w:rsidR="00163BB0" w:rsidRPr="004C6F85" w:rsidRDefault="00163BB0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Organizacja szkolenia dla wyznaczonych pracowników z zakresu standardów obsługi osób ze szczególnymi potrzebami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27FC55A" w14:textId="11B785C2" w:rsidR="00163BB0" w:rsidRPr="004C6F85" w:rsidRDefault="00163BB0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Samodzielne stanowisko pracy ds. kadr</w:t>
            </w:r>
            <w:r w:rsidR="00781A54" w:rsidRPr="004C6F85">
              <w:rPr>
                <w:rFonts w:cs="Calibri"/>
                <w:sz w:val="22"/>
                <w:szCs w:val="22"/>
              </w:rPr>
              <w:t xml:space="preserve"> i spraw socjalnych</w:t>
            </w:r>
          </w:p>
        </w:tc>
      </w:tr>
      <w:tr w:rsidR="007734FC" w:rsidRPr="004C6F85" w14:paraId="2275387D" w14:textId="77777777" w:rsidTr="007734FC">
        <w:tc>
          <w:tcPr>
            <w:tcW w:w="3681" w:type="dxa"/>
          </w:tcPr>
          <w:p w14:paraId="69885340" w14:textId="0209F012" w:rsidR="00BA7DA2" w:rsidRPr="004C6F85" w:rsidRDefault="00BA7DA2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Zamieszczenie informacji o zakresie działania DBFO</w:t>
            </w:r>
            <w:r w:rsidR="001447E0">
              <w:rPr>
                <w:rFonts w:cs="Calibri"/>
                <w:sz w:val="22"/>
                <w:szCs w:val="22"/>
              </w:rPr>
              <w:t xml:space="preserve">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na stronie </w:t>
            </w:r>
            <w:hyperlink r:id="rId9" w:history="1">
              <w:r w:rsidRPr="004C6F85">
                <w:rPr>
                  <w:rStyle w:val="Hipercze"/>
                  <w:rFonts w:eastAsiaTheme="minorEastAsia" w:cs="Calibri"/>
                  <w:sz w:val="22"/>
                  <w:szCs w:val="22"/>
                </w:rPr>
                <w:t>www.dbfo.waw.pl</w:t>
              </w:r>
            </w:hyperlink>
            <w:r w:rsidRPr="004C6F85">
              <w:rPr>
                <w:rFonts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14:paraId="2DEEBA1C" w14:textId="774169F0" w:rsidR="00BA7DA2" w:rsidRPr="004C6F85" w:rsidRDefault="006411DD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b/>
                <w:bCs/>
                <w:sz w:val="22"/>
                <w:szCs w:val="22"/>
              </w:rPr>
              <w:t>Do 30.06.2023 r.</w:t>
            </w:r>
          </w:p>
        </w:tc>
        <w:tc>
          <w:tcPr>
            <w:tcW w:w="5954" w:type="dxa"/>
          </w:tcPr>
          <w:p w14:paraId="3A668150" w14:textId="1C137DF0" w:rsidR="00BA7DA2" w:rsidRPr="004C6F85" w:rsidRDefault="006411DD" w:rsidP="00214CD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Zredagowanie</w:t>
            </w:r>
            <w:r w:rsidR="00BA7DA2" w:rsidRPr="004C6F85">
              <w:rPr>
                <w:rFonts w:cs="Calibri"/>
                <w:sz w:val="22"/>
                <w:szCs w:val="22"/>
              </w:rPr>
              <w:t xml:space="preserve"> informacji o zakresie działania podmiotu</w:t>
            </w:r>
            <w:r w:rsidRPr="004C6F85">
              <w:rPr>
                <w:rFonts w:cs="Calibri"/>
                <w:sz w:val="22"/>
                <w:szCs w:val="22"/>
              </w:rPr>
              <w:t xml:space="preserve"> zgodnie ze standardami m.st. Warszawy</w:t>
            </w:r>
            <w:r w:rsidR="00BA7DA2" w:rsidRPr="004C6F85">
              <w:rPr>
                <w:rFonts w:cs="Calibri"/>
                <w:sz w:val="22"/>
                <w:szCs w:val="22"/>
              </w:rPr>
              <w:t xml:space="preserve"> w formie: </w:t>
            </w:r>
          </w:p>
          <w:p w14:paraId="097BBC4C" w14:textId="77777777" w:rsidR="00BA7DA2" w:rsidRPr="004C6F85" w:rsidRDefault="00BA7DA2" w:rsidP="00214CD1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 xml:space="preserve">tekstu odczytywalnego maszynowo dla osób niewidomych korzystających z czytnika ekranu, </w:t>
            </w:r>
          </w:p>
          <w:p w14:paraId="6AF3681A" w14:textId="77777777" w:rsidR="00BA7DA2" w:rsidRPr="004C6F85" w:rsidRDefault="00BA7DA2" w:rsidP="00214CD1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w polskim języku migowym dla osób głuchych (PJM)</w:t>
            </w:r>
          </w:p>
          <w:p w14:paraId="080369B6" w14:textId="5ACE7886" w:rsidR="00BA7DA2" w:rsidRPr="004C6F85" w:rsidRDefault="00BA7DA2" w:rsidP="00214CD1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tekstu łatwego do czytania i rozumienia dla osób z</w:t>
            </w:r>
            <w:r w:rsidR="00386420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niepełnosprawnością intelektualną (ETR)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75263355" w14:textId="07DE9A1E" w:rsidR="006411DD" w:rsidRPr="004C6F85" w:rsidRDefault="006411DD" w:rsidP="00214CD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Złożenie zamówienia na opracowanie informacji o zakresie działania DBFO</w:t>
            </w:r>
            <w:r w:rsidR="001447E0">
              <w:rPr>
                <w:rFonts w:cs="Calibri"/>
                <w:sz w:val="22"/>
                <w:szCs w:val="22"/>
              </w:rPr>
              <w:t xml:space="preserve">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w formie PJM, ETR i tekstu odczytywanego maszynowo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16EDAC01" w14:textId="4104A4F0" w:rsidR="006411DD" w:rsidRPr="004C6F85" w:rsidRDefault="006411DD" w:rsidP="00214CD1">
            <w:pPr>
              <w:pStyle w:val="Akapitzlist"/>
              <w:numPr>
                <w:ilvl w:val="0"/>
                <w:numId w:val="34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lastRenderedPageBreak/>
              <w:t xml:space="preserve">Publikacja na stronie </w:t>
            </w:r>
            <w:hyperlink r:id="rId10" w:history="1">
              <w:r w:rsidRPr="004C6F85">
                <w:rPr>
                  <w:rStyle w:val="Hipercze"/>
                  <w:rFonts w:cs="Calibri"/>
                  <w:sz w:val="22"/>
                  <w:szCs w:val="22"/>
                </w:rPr>
                <w:t>www.dbfo.waw.pl</w:t>
              </w:r>
            </w:hyperlink>
            <w:r w:rsidRPr="004C6F85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36EC4DE6" w14:textId="07883BD1" w:rsidR="00BA7DA2" w:rsidRPr="004C6F85" w:rsidRDefault="00AB5E0A" w:rsidP="004C6F85">
            <w:pPr>
              <w:spacing w:line="276" w:lineRule="auto"/>
              <w:contextualSpacing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lastRenderedPageBreak/>
              <w:t>Samodzielne wieloosobowe stanowisko pracy ds. administracyjno-gospodarczych</w:t>
            </w:r>
          </w:p>
        </w:tc>
      </w:tr>
      <w:tr w:rsidR="007734FC" w:rsidRPr="004C6F85" w14:paraId="04C1A0E0" w14:textId="77777777" w:rsidTr="007734FC">
        <w:tc>
          <w:tcPr>
            <w:tcW w:w="3681" w:type="dxa"/>
          </w:tcPr>
          <w:p w14:paraId="0604D547" w14:textId="2CEE2C2F" w:rsidR="00BA7DA2" w:rsidRPr="004C6F85" w:rsidRDefault="00BA7DA2" w:rsidP="004C6F85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Zapewnienie na wniosek osoby ze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szczególnymi potrzebami komunikacji z DBFO</w:t>
            </w:r>
            <w:r w:rsidR="001447E0">
              <w:rPr>
                <w:rFonts w:cs="Calibri"/>
                <w:sz w:val="22"/>
                <w:szCs w:val="22"/>
              </w:rPr>
              <w:t xml:space="preserve"> - Białołęka</w:t>
            </w:r>
            <w:r w:rsidRPr="004C6F85">
              <w:rPr>
                <w:rFonts w:cs="Calibri"/>
                <w:sz w:val="22"/>
                <w:szCs w:val="22"/>
              </w:rPr>
              <w:t xml:space="preserve"> w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sposób przez nią określony we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wniosku</w:t>
            </w:r>
          </w:p>
        </w:tc>
        <w:tc>
          <w:tcPr>
            <w:tcW w:w="1417" w:type="dxa"/>
          </w:tcPr>
          <w:p w14:paraId="0276AB4F" w14:textId="4D47224F" w:rsidR="00BA7DA2" w:rsidRPr="004C6F85" w:rsidRDefault="00BA7DA2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</w:tcPr>
          <w:p w14:paraId="7CEDB5F2" w14:textId="74704566" w:rsidR="00BA7DA2" w:rsidRPr="004C6F85" w:rsidRDefault="004C6F85" w:rsidP="00214CD1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Opracowanie procedur</w:t>
            </w:r>
            <w:r w:rsidR="00BA7DA2" w:rsidRPr="004C6F85">
              <w:rPr>
                <w:rFonts w:cs="Calibri"/>
                <w:sz w:val="22"/>
                <w:szCs w:val="22"/>
              </w:rPr>
              <w:t xml:space="preserve"> postępowania z wnioskiem osoby ze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="00BA7DA2" w:rsidRPr="004C6F85">
              <w:rPr>
                <w:rFonts w:cs="Calibri"/>
                <w:sz w:val="22"/>
                <w:szCs w:val="22"/>
              </w:rPr>
              <w:t>szczególnymi potrzebami o zapewnienie komunikacji w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="00BA7DA2" w:rsidRPr="004C6F85">
              <w:rPr>
                <w:rFonts w:cs="Calibri"/>
                <w:sz w:val="22"/>
                <w:szCs w:val="22"/>
              </w:rPr>
              <w:t>wybrany przez nią sposób</w:t>
            </w:r>
            <w:r w:rsidR="005207C9" w:rsidRPr="004C6F85">
              <w:rPr>
                <w:rFonts w:cs="Calibri"/>
                <w:sz w:val="22"/>
                <w:szCs w:val="22"/>
              </w:rPr>
              <w:t xml:space="preserve"> (w tym opracowanie wniosku o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="005207C9" w:rsidRPr="004C6F85">
              <w:rPr>
                <w:rFonts w:cs="Calibri"/>
                <w:sz w:val="22"/>
                <w:szCs w:val="22"/>
              </w:rPr>
              <w:t>zapewnienie pożądanego sposobu komunikowania się)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291FE6DE" w14:textId="009739D5" w:rsidR="00E71D88" w:rsidRPr="004C6F85" w:rsidRDefault="00E71D88" w:rsidP="00214CD1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Opracowanie treści informacji o wykorzystywanych środkach wspierających komunikowanie się stosowanych w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>DBFO</w:t>
            </w:r>
            <w:r w:rsidR="001447E0">
              <w:rPr>
                <w:rFonts w:cs="Calibri"/>
                <w:sz w:val="22"/>
                <w:szCs w:val="22"/>
              </w:rPr>
              <w:t xml:space="preserve"> </w:t>
            </w:r>
            <w:r w:rsidR="00C61655">
              <w:rPr>
                <w:rFonts w:cs="Calibri"/>
                <w:sz w:val="22"/>
                <w:szCs w:val="22"/>
              </w:rPr>
              <w:t>–</w:t>
            </w:r>
            <w:r w:rsidR="001447E0">
              <w:rPr>
                <w:rFonts w:cs="Calibri"/>
                <w:sz w:val="22"/>
                <w:szCs w:val="22"/>
              </w:rPr>
              <w:t xml:space="preserve"> Białołęka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  <w:p w14:paraId="1D96B71D" w14:textId="04A8C840" w:rsidR="00540EA7" w:rsidRPr="004C6F85" w:rsidRDefault="00E71D88" w:rsidP="00214CD1">
            <w:pPr>
              <w:pStyle w:val="Akapitzlist"/>
              <w:numPr>
                <w:ilvl w:val="0"/>
                <w:numId w:val="35"/>
              </w:numPr>
              <w:spacing w:line="276" w:lineRule="auto"/>
              <w:rPr>
                <w:rFonts w:cs="Calibri"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Umieszczenie na stronie internetowej informacji o</w:t>
            </w:r>
            <w:r w:rsidR="00C61655">
              <w:rPr>
                <w:rFonts w:cs="Calibri"/>
                <w:sz w:val="22"/>
                <w:szCs w:val="22"/>
              </w:rPr>
              <w:t> </w:t>
            </w:r>
            <w:r w:rsidRPr="004C6F85">
              <w:rPr>
                <w:rFonts w:cs="Calibri"/>
                <w:sz w:val="22"/>
                <w:szCs w:val="22"/>
              </w:rPr>
              <w:t xml:space="preserve">dostępności tłumacza PJM </w:t>
            </w:r>
            <w:r w:rsidR="00540EA7" w:rsidRPr="004C6F85">
              <w:rPr>
                <w:rFonts w:cs="Calibri"/>
                <w:sz w:val="22"/>
                <w:szCs w:val="22"/>
              </w:rPr>
              <w:t>–</w:t>
            </w:r>
            <w:r w:rsidRPr="004C6F85">
              <w:rPr>
                <w:rFonts w:cs="Calibri"/>
                <w:sz w:val="22"/>
                <w:szCs w:val="22"/>
              </w:rPr>
              <w:t xml:space="preserve"> online</w:t>
            </w:r>
            <w:r w:rsidR="00C61655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9FB9CF8" w14:textId="33E0AC06" w:rsidR="00BA7DA2" w:rsidRPr="004C6F85" w:rsidRDefault="00540EA7" w:rsidP="004C6F85">
            <w:pPr>
              <w:spacing w:line="276" w:lineRule="auto"/>
              <w:contextualSpacing/>
              <w:rPr>
                <w:rFonts w:cs="Calibri"/>
                <w:b/>
                <w:bCs/>
                <w:sz w:val="22"/>
                <w:szCs w:val="22"/>
              </w:rPr>
            </w:pPr>
            <w:r w:rsidRPr="004C6F85">
              <w:rPr>
                <w:rFonts w:cs="Calibri"/>
                <w:sz w:val="22"/>
                <w:szCs w:val="22"/>
              </w:rPr>
              <w:t>Samodzielne wieloosobowe stanowisko pracy ds. administracyjno-gospodarczych</w:t>
            </w:r>
          </w:p>
        </w:tc>
      </w:tr>
    </w:tbl>
    <w:p w14:paraId="4829476E" w14:textId="77777777" w:rsidR="00A268BB" w:rsidRPr="004C6F85" w:rsidRDefault="00A268BB" w:rsidP="004C6F85">
      <w:pPr>
        <w:spacing w:line="276" w:lineRule="auto"/>
      </w:pPr>
      <w:bookmarkStart w:id="2" w:name="page12"/>
      <w:bookmarkEnd w:id="2"/>
    </w:p>
    <w:sectPr w:rsidR="00A268BB" w:rsidRPr="004C6F85" w:rsidSect="00DA677D">
      <w:footerReference w:type="default" r:id="rId11"/>
      <w:pgSz w:w="16838" w:h="11900" w:orient="landscape" w:code="9"/>
      <w:pgMar w:top="1417" w:right="1417" w:bottom="1417" w:left="1417" w:header="0" w:footer="0" w:gutter="0"/>
      <w:cols w:space="0" w:equalWidth="0">
        <w:col w:w="938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1B20E" w14:textId="77777777" w:rsidR="000C5551" w:rsidRDefault="000C5551" w:rsidP="000C5551">
      <w:pPr>
        <w:spacing w:after="0" w:line="240" w:lineRule="auto"/>
      </w:pPr>
      <w:r>
        <w:separator/>
      </w:r>
    </w:p>
  </w:endnote>
  <w:endnote w:type="continuationSeparator" w:id="0">
    <w:p w14:paraId="3B4171D1" w14:textId="77777777" w:rsidR="000C5551" w:rsidRDefault="000C5551" w:rsidP="000C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426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44E89F" w14:textId="1E215902" w:rsidR="004C6F85" w:rsidRDefault="004C6F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66FDDC" w14:textId="77777777" w:rsidR="000C5551" w:rsidRDefault="000C5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A1EF" w14:textId="77777777" w:rsidR="000C5551" w:rsidRDefault="000C5551" w:rsidP="000C5551">
      <w:pPr>
        <w:spacing w:after="0" w:line="240" w:lineRule="auto"/>
      </w:pPr>
      <w:r>
        <w:separator/>
      </w:r>
    </w:p>
  </w:footnote>
  <w:footnote w:type="continuationSeparator" w:id="0">
    <w:p w14:paraId="3FE07161" w14:textId="77777777" w:rsidR="000C5551" w:rsidRDefault="000C5551" w:rsidP="000C5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CD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540D0A"/>
    <w:multiLevelType w:val="hybridMultilevel"/>
    <w:tmpl w:val="ED72DF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F943C1"/>
    <w:multiLevelType w:val="hybridMultilevel"/>
    <w:tmpl w:val="F244A55A"/>
    <w:lvl w:ilvl="0" w:tplc="0B7288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2F5183"/>
    <w:multiLevelType w:val="hybridMultilevel"/>
    <w:tmpl w:val="BC2C64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A1E82"/>
    <w:multiLevelType w:val="hybridMultilevel"/>
    <w:tmpl w:val="2D36B452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571B55"/>
    <w:multiLevelType w:val="hybridMultilevel"/>
    <w:tmpl w:val="D2C202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F741E"/>
    <w:multiLevelType w:val="hybridMultilevel"/>
    <w:tmpl w:val="5EB6C3FE"/>
    <w:lvl w:ilvl="0" w:tplc="77A8C2E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510B8D"/>
    <w:multiLevelType w:val="hybridMultilevel"/>
    <w:tmpl w:val="84F05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248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75D7108"/>
    <w:multiLevelType w:val="hybridMultilevel"/>
    <w:tmpl w:val="0986A3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7749C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BCF0A1C"/>
    <w:multiLevelType w:val="hybridMultilevel"/>
    <w:tmpl w:val="8BACC4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B86E16"/>
    <w:multiLevelType w:val="hybridMultilevel"/>
    <w:tmpl w:val="1EC60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F4D3E"/>
    <w:multiLevelType w:val="hybridMultilevel"/>
    <w:tmpl w:val="9216EB7E"/>
    <w:lvl w:ilvl="0" w:tplc="D30052F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3C74649"/>
    <w:multiLevelType w:val="hybridMultilevel"/>
    <w:tmpl w:val="73483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56E4C"/>
    <w:multiLevelType w:val="hybridMultilevel"/>
    <w:tmpl w:val="4CF23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063B3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3E92F23"/>
    <w:multiLevelType w:val="hybridMultilevel"/>
    <w:tmpl w:val="C4E412DE"/>
    <w:lvl w:ilvl="0" w:tplc="2014F82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54832"/>
    <w:multiLevelType w:val="hybridMultilevel"/>
    <w:tmpl w:val="071C2E4A"/>
    <w:lvl w:ilvl="0" w:tplc="4D54E4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60478F3"/>
    <w:multiLevelType w:val="hybridMultilevel"/>
    <w:tmpl w:val="1A0494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3F554A"/>
    <w:multiLevelType w:val="hybridMultilevel"/>
    <w:tmpl w:val="9F7E24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00090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3BC5796"/>
    <w:multiLevelType w:val="hybridMultilevel"/>
    <w:tmpl w:val="A86A9D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0E6CE9"/>
    <w:multiLevelType w:val="hybridMultilevel"/>
    <w:tmpl w:val="9C0A90C6"/>
    <w:lvl w:ilvl="0" w:tplc="9AB8F7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631D85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67C0D07"/>
    <w:multiLevelType w:val="hybridMultilevel"/>
    <w:tmpl w:val="2A00A6D6"/>
    <w:lvl w:ilvl="0" w:tplc="11ECF40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7D30D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85F05D6"/>
    <w:multiLevelType w:val="hybridMultilevel"/>
    <w:tmpl w:val="4F7A8D3A"/>
    <w:lvl w:ilvl="0" w:tplc="21CABBA2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DC42CB"/>
    <w:multiLevelType w:val="hybridMultilevel"/>
    <w:tmpl w:val="B01CCB08"/>
    <w:lvl w:ilvl="0" w:tplc="9B020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BB14C62"/>
    <w:multiLevelType w:val="hybridMultilevel"/>
    <w:tmpl w:val="D452D8FE"/>
    <w:lvl w:ilvl="0" w:tplc="3E605F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EAD5432"/>
    <w:multiLevelType w:val="hybridMultilevel"/>
    <w:tmpl w:val="896A22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A91870"/>
    <w:multiLevelType w:val="hybridMultilevel"/>
    <w:tmpl w:val="D54C77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12454E0"/>
    <w:multiLevelType w:val="hybridMultilevel"/>
    <w:tmpl w:val="7CEE43E8"/>
    <w:lvl w:ilvl="0" w:tplc="4926A8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E23AE7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332F5"/>
    <w:multiLevelType w:val="hybridMultilevel"/>
    <w:tmpl w:val="8CE6FB1C"/>
    <w:lvl w:ilvl="0" w:tplc="006C92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871463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F775E8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76966275">
    <w:abstractNumId w:val="8"/>
  </w:num>
  <w:num w:numId="2" w16cid:durableId="1885555942">
    <w:abstractNumId w:val="29"/>
  </w:num>
  <w:num w:numId="3" w16cid:durableId="1172993521">
    <w:abstractNumId w:val="18"/>
  </w:num>
  <w:num w:numId="4" w16cid:durableId="1796215410">
    <w:abstractNumId w:val="2"/>
  </w:num>
  <w:num w:numId="5" w16cid:durableId="1485850572">
    <w:abstractNumId w:val="28"/>
  </w:num>
  <w:num w:numId="6" w16cid:durableId="445931050">
    <w:abstractNumId w:val="11"/>
  </w:num>
  <w:num w:numId="7" w16cid:durableId="711923308">
    <w:abstractNumId w:val="26"/>
  </w:num>
  <w:num w:numId="8" w16cid:durableId="2038193011">
    <w:abstractNumId w:val="35"/>
  </w:num>
  <w:num w:numId="9" w16cid:durableId="377751870">
    <w:abstractNumId w:val="31"/>
  </w:num>
  <w:num w:numId="10" w16cid:durableId="1355765794">
    <w:abstractNumId w:val="36"/>
  </w:num>
  <w:num w:numId="11" w16cid:durableId="1899826938">
    <w:abstractNumId w:val="0"/>
  </w:num>
  <w:num w:numId="12" w16cid:durableId="424495738">
    <w:abstractNumId w:val="10"/>
  </w:num>
  <w:num w:numId="13" w16cid:durableId="2039162779">
    <w:abstractNumId w:val="24"/>
  </w:num>
  <w:num w:numId="14" w16cid:durableId="458031619">
    <w:abstractNumId w:val="21"/>
  </w:num>
  <w:num w:numId="15" w16cid:durableId="1721126124">
    <w:abstractNumId w:val="33"/>
  </w:num>
  <w:num w:numId="16" w16cid:durableId="1052535050">
    <w:abstractNumId w:val="16"/>
  </w:num>
  <w:num w:numId="17" w16cid:durableId="397442463">
    <w:abstractNumId w:val="5"/>
  </w:num>
  <w:num w:numId="18" w16cid:durableId="176964866">
    <w:abstractNumId w:val="7"/>
  </w:num>
  <w:num w:numId="19" w16cid:durableId="226379054">
    <w:abstractNumId w:val="34"/>
  </w:num>
  <w:num w:numId="20" w16cid:durableId="290717940">
    <w:abstractNumId w:val="14"/>
  </w:num>
  <w:num w:numId="21" w16cid:durableId="860582383">
    <w:abstractNumId w:val="12"/>
  </w:num>
  <w:num w:numId="22" w16cid:durableId="1490907711">
    <w:abstractNumId w:val="32"/>
  </w:num>
  <w:num w:numId="23" w16cid:durableId="21591228">
    <w:abstractNumId w:val="13"/>
  </w:num>
  <w:num w:numId="24" w16cid:durableId="796993612">
    <w:abstractNumId w:val="4"/>
  </w:num>
  <w:num w:numId="25" w16cid:durableId="265312446">
    <w:abstractNumId w:val="27"/>
  </w:num>
  <w:num w:numId="26" w16cid:durableId="429859984">
    <w:abstractNumId w:val="6"/>
  </w:num>
  <w:num w:numId="27" w16cid:durableId="110324928">
    <w:abstractNumId w:val="23"/>
  </w:num>
  <w:num w:numId="28" w16cid:durableId="1067000905">
    <w:abstractNumId w:val="20"/>
  </w:num>
  <w:num w:numId="29" w16cid:durableId="35472092">
    <w:abstractNumId w:val="15"/>
  </w:num>
  <w:num w:numId="30" w16cid:durableId="81604515">
    <w:abstractNumId w:val="25"/>
  </w:num>
  <w:num w:numId="31" w16cid:durableId="1624651286">
    <w:abstractNumId w:val="17"/>
  </w:num>
  <w:num w:numId="32" w16cid:durableId="2043086562">
    <w:abstractNumId w:val="22"/>
  </w:num>
  <w:num w:numId="33" w16cid:durableId="849491997">
    <w:abstractNumId w:val="3"/>
  </w:num>
  <w:num w:numId="34" w16cid:durableId="1767340612">
    <w:abstractNumId w:val="30"/>
  </w:num>
  <w:num w:numId="35" w16cid:durableId="933049310">
    <w:abstractNumId w:val="9"/>
  </w:num>
  <w:num w:numId="36" w16cid:durableId="1461921877">
    <w:abstractNumId w:val="1"/>
  </w:num>
  <w:num w:numId="37" w16cid:durableId="1287735520">
    <w:abstractNumId w:val="1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88F"/>
    <w:rsid w:val="00030A13"/>
    <w:rsid w:val="000920A5"/>
    <w:rsid w:val="000958A4"/>
    <w:rsid w:val="000A24BB"/>
    <w:rsid w:val="000C5551"/>
    <w:rsid w:val="000E4970"/>
    <w:rsid w:val="000E6CBE"/>
    <w:rsid w:val="00115B93"/>
    <w:rsid w:val="00125FFD"/>
    <w:rsid w:val="001447E0"/>
    <w:rsid w:val="00152B96"/>
    <w:rsid w:val="0015696F"/>
    <w:rsid w:val="0016338E"/>
    <w:rsid w:val="00163BB0"/>
    <w:rsid w:val="001C405F"/>
    <w:rsid w:val="001D1AE5"/>
    <w:rsid w:val="0021021B"/>
    <w:rsid w:val="00214CD1"/>
    <w:rsid w:val="002D2A00"/>
    <w:rsid w:val="002E5C7A"/>
    <w:rsid w:val="002F7C14"/>
    <w:rsid w:val="00386420"/>
    <w:rsid w:val="003E2949"/>
    <w:rsid w:val="00422F10"/>
    <w:rsid w:val="0044071B"/>
    <w:rsid w:val="0044509D"/>
    <w:rsid w:val="004551CC"/>
    <w:rsid w:val="004575ED"/>
    <w:rsid w:val="004C6F85"/>
    <w:rsid w:val="004D12CE"/>
    <w:rsid w:val="00505F8A"/>
    <w:rsid w:val="005207C9"/>
    <w:rsid w:val="00540EA7"/>
    <w:rsid w:val="005B2920"/>
    <w:rsid w:val="00621A35"/>
    <w:rsid w:val="00621D5D"/>
    <w:rsid w:val="006411DD"/>
    <w:rsid w:val="006646E8"/>
    <w:rsid w:val="006A66DF"/>
    <w:rsid w:val="006B6481"/>
    <w:rsid w:val="006E2D38"/>
    <w:rsid w:val="006F5CA9"/>
    <w:rsid w:val="00712028"/>
    <w:rsid w:val="007734FC"/>
    <w:rsid w:val="00781A54"/>
    <w:rsid w:val="007B0F11"/>
    <w:rsid w:val="007B2939"/>
    <w:rsid w:val="007D40AA"/>
    <w:rsid w:val="00827A2B"/>
    <w:rsid w:val="008B25EB"/>
    <w:rsid w:val="008F6798"/>
    <w:rsid w:val="009025D5"/>
    <w:rsid w:val="009653A3"/>
    <w:rsid w:val="00965490"/>
    <w:rsid w:val="0097184E"/>
    <w:rsid w:val="009D21E3"/>
    <w:rsid w:val="009E03D6"/>
    <w:rsid w:val="009F0CB9"/>
    <w:rsid w:val="009F43A0"/>
    <w:rsid w:val="00A25EDE"/>
    <w:rsid w:val="00A268BB"/>
    <w:rsid w:val="00A5688F"/>
    <w:rsid w:val="00AB5E0A"/>
    <w:rsid w:val="00AC54BC"/>
    <w:rsid w:val="00AD1B60"/>
    <w:rsid w:val="00B44252"/>
    <w:rsid w:val="00B477B4"/>
    <w:rsid w:val="00B57D1B"/>
    <w:rsid w:val="00B6785E"/>
    <w:rsid w:val="00BA4635"/>
    <w:rsid w:val="00BA7DA2"/>
    <w:rsid w:val="00BB3898"/>
    <w:rsid w:val="00BB64A2"/>
    <w:rsid w:val="00BD7E5C"/>
    <w:rsid w:val="00C06E6F"/>
    <w:rsid w:val="00C21545"/>
    <w:rsid w:val="00C40B4B"/>
    <w:rsid w:val="00C61655"/>
    <w:rsid w:val="00C87CF6"/>
    <w:rsid w:val="00CD1877"/>
    <w:rsid w:val="00D04F4F"/>
    <w:rsid w:val="00D175BC"/>
    <w:rsid w:val="00D73657"/>
    <w:rsid w:val="00DA677D"/>
    <w:rsid w:val="00DC63C2"/>
    <w:rsid w:val="00DF018C"/>
    <w:rsid w:val="00E17932"/>
    <w:rsid w:val="00E2696C"/>
    <w:rsid w:val="00E71D88"/>
    <w:rsid w:val="00EE0FDB"/>
    <w:rsid w:val="00EE1F8B"/>
    <w:rsid w:val="00F00C99"/>
    <w:rsid w:val="00F52699"/>
    <w:rsid w:val="00F86DE9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60F67"/>
  <w15:chartTrackingRefBased/>
  <w15:docId w15:val="{CBAE1FE7-CF46-4FCA-81AB-EBFFD986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0CB9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DA2"/>
    <w:pPr>
      <w:keepNext/>
      <w:spacing w:after="0" w:line="360" w:lineRule="auto"/>
      <w:outlineLvl w:val="0"/>
    </w:pPr>
    <w:rPr>
      <w:rFonts w:ascii="Calibri Light" w:eastAsiaTheme="minorEastAsia" w:hAnsi="Calibri Light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DA2"/>
    <w:pPr>
      <w:keepNext/>
      <w:spacing w:after="0" w:line="360" w:lineRule="auto"/>
      <w:outlineLvl w:val="1"/>
    </w:pPr>
    <w:rPr>
      <w:rFonts w:ascii="Calibri Light" w:eastAsiaTheme="minorEastAsia" w:hAnsi="Calibri Light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9F0CB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0CB9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39"/>
    <w:rsid w:val="009F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A7DA2"/>
    <w:rPr>
      <w:rFonts w:ascii="Calibri Light" w:eastAsiaTheme="minorEastAsia" w:hAnsi="Calibri Light" w:cs="Times New Roman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7DA2"/>
    <w:rPr>
      <w:rFonts w:ascii="Calibri Light" w:eastAsiaTheme="minorEastAsia" w:hAnsi="Calibri Light" w:cs="Times New Roman"/>
      <w:b/>
      <w:bCs/>
      <w:i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526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C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55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C5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551"/>
    <w:rPr>
      <w:rFonts w:ascii="Calibri" w:eastAsia="Times New Roman" w:hAnsi="Calibri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bfo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bfo.w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bfo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bf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13</Pages>
  <Words>2749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2: Harmonogram wdrożenia działań dla zapewnienia dostępności  w DBFO - Białołęka m.st. Warszawy</vt:lpstr>
    </vt:vector>
  </TitlesOfParts>
  <Company>DBFO - Białołęka m.st. Warszawy</Company>
  <LinksUpToDate>false</LinksUpToDate>
  <CharactersWithSpaces>19208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2: Harmonogram wdrożenia działań dla zapewnienia dostępności  w DBFO - Białołęka m.st. Warszawy</dc:title>
  <dc:subject>Dotępność</dc:subject>
  <dc:creator>Luiza Młynarska</dc:creator>
  <cp:keywords>Załącznik nr 2: Harmonogram wdrożenia działań dla zapewnienia dostępności  w DBFO - Białołęka m.st. Warszawy</cp:keywords>
  <dc:description/>
  <cp:lastModifiedBy>Luiza Młynarska</cp:lastModifiedBy>
  <cp:revision>71</cp:revision>
  <cp:lastPrinted>2023-02-10T08:33:00Z</cp:lastPrinted>
  <dcterms:created xsi:type="dcterms:W3CDTF">2023-01-26T13:22:00Z</dcterms:created>
  <dcterms:modified xsi:type="dcterms:W3CDTF">2024-02-22T11:16:00Z</dcterms:modified>
</cp:coreProperties>
</file>